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35" w:rsidRDefault="00D60C35" w:rsidP="00223AA3">
      <w:pPr>
        <w:spacing w:before="100" w:beforeAutospacing="1" w:after="100" w:afterAutospacing="1"/>
        <w:jc w:val="left"/>
        <w:rPr>
          <w:rFonts w:ascii="Cambria" w:hAnsi="Cambria"/>
          <w:bCs/>
          <w:sz w:val="10"/>
          <w:szCs w:val="10"/>
        </w:rPr>
      </w:pPr>
      <w:bookmarkStart w:id="0" w:name="_GoBack"/>
      <w:bookmarkEnd w:id="0"/>
    </w:p>
    <w:p w:rsidR="00F53813" w:rsidRPr="00F53813" w:rsidRDefault="00F53813" w:rsidP="00F53813">
      <w:pPr>
        <w:suppressAutoHyphens w:val="0"/>
        <w:spacing w:before="100" w:beforeAutospacing="1" w:after="100" w:afterAutospacing="1"/>
        <w:jc w:val="left"/>
        <w:rPr>
          <w:rFonts w:ascii="Cambria" w:eastAsia="Calibri" w:hAnsi="Cambria"/>
          <w:sz w:val="20"/>
          <w:lang w:eastAsia="en-US"/>
        </w:rPr>
      </w:pPr>
      <w:r w:rsidRPr="00F53813">
        <w:rPr>
          <w:rFonts w:ascii="Cambria" w:eastAsia="Calibri" w:hAnsi="Cambria"/>
          <w:sz w:val="20"/>
          <w:lang w:eastAsia="en-US"/>
        </w:rPr>
        <w:t>Comunicato stampa – 7 maggio 2016</w:t>
      </w:r>
    </w:p>
    <w:p w:rsidR="00F53813" w:rsidRPr="00F53813" w:rsidRDefault="00F53813" w:rsidP="00F53813">
      <w:pPr>
        <w:suppressAutoHyphens w:val="0"/>
        <w:spacing w:after="120"/>
        <w:jc w:val="left"/>
        <w:rPr>
          <w:rFonts w:ascii="Cambria" w:eastAsia="Calibri" w:hAnsi="Cambria"/>
          <w:b/>
          <w:szCs w:val="24"/>
          <w:lang w:eastAsia="en-US"/>
        </w:rPr>
      </w:pPr>
      <w:r w:rsidRPr="00F53813">
        <w:rPr>
          <w:rFonts w:ascii="Cambria" w:eastAsia="Calibri" w:hAnsi="Cambria"/>
          <w:b/>
          <w:szCs w:val="24"/>
          <w:lang w:eastAsia="en-US"/>
        </w:rPr>
        <w:t>Le Europe del 9 maggio</w:t>
      </w:r>
    </w:p>
    <w:p w:rsidR="00F53813" w:rsidRPr="00F53813" w:rsidRDefault="00F53813" w:rsidP="00F53813">
      <w:pPr>
        <w:suppressAutoHyphens w:val="0"/>
        <w:spacing w:after="120"/>
        <w:jc w:val="left"/>
        <w:rPr>
          <w:rFonts w:ascii="Cambria" w:eastAsia="Calibri" w:hAnsi="Cambria"/>
          <w:sz w:val="22"/>
          <w:szCs w:val="22"/>
          <w:lang w:eastAsia="en-US"/>
        </w:rPr>
      </w:pPr>
      <w:r w:rsidRPr="00F53813">
        <w:rPr>
          <w:rFonts w:ascii="Cambria" w:eastAsia="Calibri" w:hAnsi="Cambria"/>
          <w:i/>
          <w:sz w:val="22"/>
          <w:szCs w:val="22"/>
          <w:lang w:eastAsia="en-US"/>
        </w:rPr>
        <w:t>«Rassegnazione e stanchezza non appartengono all’anima dell’Europa; le difficoltà possono diventare promotrici potenti di unità»</w:t>
      </w:r>
      <w:r w:rsidRPr="00F53813">
        <w:rPr>
          <w:rFonts w:ascii="Cambria" w:eastAsia="Calibri" w:hAnsi="Cambria"/>
          <w:i/>
          <w:sz w:val="22"/>
          <w:szCs w:val="22"/>
          <w:vertAlign w:val="superscript"/>
          <w:lang w:eastAsia="en-US"/>
        </w:rPr>
        <w:footnoteReference w:id="1"/>
      </w:r>
    </w:p>
    <w:p w:rsidR="00F53813" w:rsidRPr="00F53813" w:rsidRDefault="00F53813" w:rsidP="00F53813">
      <w:pPr>
        <w:suppressAutoHyphens w:val="0"/>
        <w:spacing w:after="160" w:line="259" w:lineRule="auto"/>
        <w:jc w:val="left"/>
        <w:rPr>
          <w:rFonts w:ascii="Cambria" w:eastAsia="Calibri" w:hAnsi="Cambria"/>
          <w:sz w:val="20"/>
          <w:lang w:eastAsia="en-US"/>
        </w:rPr>
      </w:pPr>
    </w:p>
    <w:p w:rsidR="00F53813" w:rsidRPr="00F53813" w:rsidRDefault="00F53813" w:rsidP="00F53813">
      <w:pPr>
        <w:suppressAutoHyphens w:val="0"/>
        <w:spacing w:after="100"/>
        <w:jc w:val="left"/>
        <w:rPr>
          <w:rFonts w:ascii="Cambria" w:eastAsia="Calibri" w:hAnsi="Cambria"/>
          <w:sz w:val="20"/>
          <w:lang w:eastAsia="en-US"/>
        </w:rPr>
      </w:pPr>
      <w:r w:rsidRPr="00F53813">
        <w:rPr>
          <w:rFonts w:ascii="Cambria" w:eastAsia="Calibri" w:hAnsi="Cambria"/>
          <w:sz w:val="20"/>
          <w:lang w:eastAsia="en-US"/>
        </w:rPr>
        <w:t xml:space="preserve">Se per buona parte degli europei il 9 maggio significa celebrare l’integrazione, l’unità e la pace in Europa nella ricorrenza della dichiarazione di </w:t>
      </w:r>
      <w:proofErr w:type="spellStart"/>
      <w:r w:rsidRPr="00F53813">
        <w:rPr>
          <w:rFonts w:ascii="Cambria" w:eastAsia="Calibri" w:hAnsi="Cambria"/>
          <w:sz w:val="20"/>
          <w:lang w:eastAsia="en-US"/>
        </w:rPr>
        <w:t>Schuman</w:t>
      </w:r>
      <w:proofErr w:type="spellEnd"/>
      <w:r w:rsidRPr="00F53813">
        <w:rPr>
          <w:rFonts w:ascii="Cambria" w:eastAsia="Calibri" w:hAnsi="Cambria"/>
          <w:sz w:val="20"/>
          <w:lang w:eastAsia="en-US"/>
        </w:rPr>
        <w:t xml:space="preserve"> del 9 maggio 1950, all’origine dell’Unione europea, per altri invece segna l’avvio del periodo di privazione di diritti sotto l’Unione Sovietica, iniziato con la dichiarazione di vittoria di Stalin sulla Germania il 9 maggio 1945.</w:t>
      </w:r>
    </w:p>
    <w:p w:rsidR="00F53813" w:rsidRPr="00F53813" w:rsidRDefault="00F53813" w:rsidP="00F53813">
      <w:pPr>
        <w:suppressAutoHyphens w:val="0"/>
        <w:spacing w:after="100"/>
        <w:jc w:val="left"/>
        <w:rPr>
          <w:rFonts w:ascii="Cambria" w:eastAsia="Calibri" w:hAnsi="Cambria"/>
          <w:sz w:val="20"/>
          <w:lang w:eastAsia="en-US"/>
        </w:rPr>
      </w:pPr>
      <w:r w:rsidRPr="00F53813">
        <w:rPr>
          <w:rFonts w:ascii="Cambria" w:eastAsia="Calibri" w:hAnsi="Cambria"/>
          <w:sz w:val="20"/>
          <w:lang w:eastAsia="en-US"/>
        </w:rPr>
        <w:t>Questa la storia con cui l’innovatore processo di integrazione osato dall’Europa deve confrontarsi ancora oggi, dopo sessant’anni. Ed è sulle contraddizioni insite in questi paradigmi culturali e sociali che attraversano i popoli dell’Europa, che nell’attuale contesto di crisi si pone la domanda: è ancora valida e attuale l’esperienza europea? Gli europei vogliono ancora stare insieme?</w:t>
      </w:r>
    </w:p>
    <w:p w:rsidR="00F53813" w:rsidRPr="00F53813" w:rsidRDefault="00F53813" w:rsidP="00F53813">
      <w:pPr>
        <w:suppressAutoHyphens w:val="0"/>
        <w:spacing w:after="100"/>
        <w:jc w:val="left"/>
        <w:rPr>
          <w:rFonts w:ascii="Cambria" w:eastAsia="Calibri" w:hAnsi="Cambria"/>
          <w:sz w:val="20"/>
          <w:lang w:eastAsia="en-US"/>
        </w:rPr>
      </w:pPr>
      <w:r w:rsidRPr="00F53813">
        <w:rPr>
          <w:rFonts w:ascii="Cambria" w:eastAsia="Calibri" w:hAnsi="Cambria"/>
          <w:sz w:val="20"/>
          <w:lang w:eastAsia="en-US"/>
        </w:rPr>
        <w:t>Per Pasquale Ferrara, diplomatico, studioso e docente di Relazioni Internazionali e di Diplomazia, «</w:t>
      </w:r>
      <w:r w:rsidRPr="00F53813">
        <w:rPr>
          <w:rFonts w:ascii="Cambria" w:eastAsia="Calibri" w:hAnsi="Cambria"/>
          <w:i/>
          <w:sz w:val="20"/>
          <w:lang w:eastAsia="en-US"/>
        </w:rPr>
        <w:t>la visione europea dell’integrazione, cioè mettere insieme non tanto le sovranità ma le volontà politiche di diversi paesi per governare congiuntamente fenomeni che sfuggono al controllo dei singoli stati, rimane una grande intuizione</w:t>
      </w:r>
      <w:r w:rsidRPr="00F53813">
        <w:rPr>
          <w:rFonts w:ascii="Cambria" w:eastAsia="Calibri" w:hAnsi="Cambria"/>
          <w:sz w:val="20"/>
          <w:lang w:eastAsia="en-US"/>
        </w:rPr>
        <w:t>».  Attraverso l’integrazione «</w:t>
      </w:r>
      <w:r w:rsidRPr="00F53813">
        <w:rPr>
          <w:rFonts w:ascii="Cambria" w:eastAsia="Calibri" w:hAnsi="Cambria"/>
          <w:i/>
          <w:sz w:val="20"/>
          <w:lang w:eastAsia="en-US"/>
        </w:rPr>
        <w:t>l’Europa dimostra che il multilateralismo può avere ancora oggi un valore aggiunto se non è più lo stato il centro dell’attenzione, ma la funzione politica che esso svolge, vale a dire rispondere ai bisogni dei cittadini in un mondo globale e transnazionale</w:t>
      </w:r>
      <w:r w:rsidRPr="00F53813">
        <w:rPr>
          <w:rFonts w:ascii="Cambria" w:eastAsia="Calibri" w:hAnsi="Cambria"/>
          <w:sz w:val="20"/>
          <w:lang w:eastAsia="en-US"/>
        </w:rPr>
        <w:t xml:space="preserve">». </w:t>
      </w:r>
    </w:p>
    <w:p w:rsidR="00F53813" w:rsidRPr="00F53813" w:rsidRDefault="00F53813" w:rsidP="00F53813">
      <w:pPr>
        <w:suppressAutoHyphens w:val="0"/>
        <w:spacing w:after="100"/>
        <w:jc w:val="left"/>
        <w:rPr>
          <w:rFonts w:ascii="Cambria" w:eastAsia="Calibri" w:hAnsi="Cambria"/>
          <w:sz w:val="20"/>
          <w:lang w:eastAsia="en-US"/>
        </w:rPr>
      </w:pPr>
      <w:r w:rsidRPr="00F53813">
        <w:rPr>
          <w:rFonts w:ascii="Cambria" w:eastAsia="Calibri" w:hAnsi="Cambria"/>
          <w:sz w:val="20"/>
          <w:lang w:eastAsia="en-US"/>
        </w:rPr>
        <w:t>«</w:t>
      </w:r>
      <w:r w:rsidRPr="00F53813">
        <w:rPr>
          <w:rFonts w:ascii="Cambria" w:eastAsia="Calibri" w:hAnsi="Cambria"/>
          <w:i/>
          <w:sz w:val="20"/>
          <w:lang w:eastAsia="en-US"/>
        </w:rPr>
        <w:t>Un’Europa capace di stare insieme e di riscoprire in questo modo cosa può fare di più e di meglio per il mondo</w:t>
      </w:r>
      <w:r w:rsidRPr="00F53813">
        <w:rPr>
          <w:rFonts w:ascii="Cambria" w:eastAsia="Calibri" w:hAnsi="Cambria"/>
          <w:sz w:val="20"/>
          <w:lang w:eastAsia="en-US"/>
        </w:rPr>
        <w:t xml:space="preserve">». Così Maria Voce riassume la prospettiva del Movimento dei Focolari nel prendere parte ai processi in corso in Europa. </w:t>
      </w:r>
      <w:r w:rsidR="00121DD5">
        <w:rPr>
          <w:rFonts w:ascii="Cambria" w:eastAsia="Calibri" w:hAnsi="Cambria"/>
          <w:sz w:val="20"/>
          <w:lang w:eastAsia="en-US"/>
        </w:rPr>
        <w:t>Un esempio di questo impegno è “Insieme per l’Europa”</w:t>
      </w:r>
      <w:r w:rsidRPr="00F53813">
        <w:rPr>
          <w:rFonts w:ascii="Cambria" w:eastAsia="Calibri" w:hAnsi="Cambria"/>
          <w:sz w:val="20"/>
          <w:lang w:eastAsia="en-US"/>
        </w:rPr>
        <w:t>, nel quale convergono oltre 300 Comunità e Movimenti di chiese cristiane, una rete che agisce con obiettivi condivisi in funzione del continente, promuovendo una cultura di reciprocità attraverso cui singoli e popoli possono accogliersi, conoscersi, riconciliarsi, sostenersi vicendevolmente. «</w:t>
      </w:r>
      <w:r w:rsidR="00121DD5">
        <w:rPr>
          <w:rFonts w:ascii="Cambria" w:eastAsia="Calibri" w:hAnsi="Cambria"/>
          <w:sz w:val="20"/>
          <w:lang w:eastAsia="en-US"/>
        </w:rPr>
        <w:t>“</w:t>
      </w:r>
      <w:r w:rsidRPr="00F53813">
        <w:rPr>
          <w:rFonts w:ascii="Cambria" w:eastAsia="Calibri" w:hAnsi="Cambria"/>
          <w:i/>
          <w:sz w:val="20"/>
          <w:lang w:eastAsia="en-US"/>
        </w:rPr>
        <w:t>Insieme per l’Europa” non è fine a sé stessa, ma ha una natura squisitamente politica, nel senso più nobile del termine: si adopera per il bene di questo pezzo di umanità che è l’Europa, allo scopo di ravvivarne le radici e consapevole di dare anche un contributo al resto del mondo</w:t>
      </w:r>
      <w:r w:rsidRPr="00F53813">
        <w:rPr>
          <w:rFonts w:ascii="Cambria" w:eastAsia="Calibri" w:hAnsi="Cambria"/>
          <w:sz w:val="20"/>
          <w:lang w:eastAsia="en-US"/>
        </w:rPr>
        <w:t>».</w:t>
      </w:r>
    </w:p>
    <w:p w:rsidR="00F53813" w:rsidRPr="00F53813" w:rsidRDefault="00F53813" w:rsidP="00F53813">
      <w:pPr>
        <w:suppressAutoHyphens w:val="0"/>
        <w:spacing w:after="100"/>
        <w:jc w:val="left"/>
        <w:rPr>
          <w:rFonts w:ascii="Cambria" w:eastAsia="Calibri" w:hAnsi="Cambria"/>
          <w:sz w:val="20"/>
          <w:lang w:eastAsia="en-US"/>
        </w:rPr>
      </w:pPr>
      <w:r w:rsidRPr="00F53813">
        <w:rPr>
          <w:rFonts w:ascii="Cambria" w:eastAsia="Calibri" w:hAnsi="Cambria"/>
          <w:sz w:val="20"/>
          <w:lang w:eastAsia="en-US"/>
        </w:rPr>
        <w:t xml:space="preserve">Dal 30 giugno al 2 luglio </w:t>
      </w:r>
      <w:r w:rsidR="00121DD5">
        <w:rPr>
          <w:rFonts w:ascii="Cambria" w:eastAsia="Calibri" w:hAnsi="Cambria"/>
          <w:sz w:val="20"/>
          <w:lang w:eastAsia="en-US"/>
        </w:rPr>
        <w:t>2016 “</w:t>
      </w:r>
      <w:r w:rsidRPr="00F53813">
        <w:rPr>
          <w:rFonts w:ascii="Cambria" w:eastAsia="Calibri" w:hAnsi="Cambria"/>
          <w:sz w:val="20"/>
          <w:lang w:eastAsia="en-US"/>
        </w:rPr>
        <w:t>Insieme per l’Europa</w:t>
      </w:r>
      <w:r w:rsidR="00121DD5">
        <w:rPr>
          <w:rFonts w:ascii="Cambria" w:eastAsia="Calibri" w:hAnsi="Cambria"/>
          <w:sz w:val="20"/>
          <w:lang w:eastAsia="en-US"/>
        </w:rPr>
        <w:t>”</w:t>
      </w:r>
      <w:r w:rsidRPr="00F53813">
        <w:rPr>
          <w:rFonts w:ascii="Cambria" w:eastAsia="Calibri" w:hAnsi="Cambria"/>
          <w:sz w:val="20"/>
          <w:lang w:eastAsia="en-US"/>
        </w:rPr>
        <w:t xml:space="preserve"> promuove a Monaco, Germania, un evento europeo di riflessione e di azione. Per due giorni, 36 tavole rotonde e forum permetteranno lo scambio di esperienze e di prospettive su altrettante tematiche riguardanti l’Europa. L’evento avrà la sua conclusione con una manifestazione pubblica in piazza il terzo giorno. Papa Francesco e il Patriarca ecumenico Bartolomeo I saranno presenti attraverso videomessaggi personali. Jean-Claude Junker, presidente della Commissione europea, e </w:t>
      </w:r>
      <w:proofErr w:type="spellStart"/>
      <w:r w:rsidRPr="00F53813">
        <w:rPr>
          <w:rFonts w:ascii="Cambria" w:eastAsia="Calibri" w:hAnsi="Cambria"/>
          <w:sz w:val="20"/>
          <w:lang w:eastAsia="en-US"/>
        </w:rPr>
        <w:t>Thorbjørn</w:t>
      </w:r>
      <w:proofErr w:type="spellEnd"/>
      <w:r w:rsidRPr="00F53813">
        <w:rPr>
          <w:rFonts w:ascii="Cambria" w:eastAsia="Calibri" w:hAnsi="Cambria"/>
          <w:sz w:val="20"/>
          <w:lang w:eastAsia="en-US"/>
        </w:rPr>
        <w:t xml:space="preserve"> </w:t>
      </w:r>
      <w:proofErr w:type="spellStart"/>
      <w:r w:rsidRPr="00F53813">
        <w:rPr>
          <w:rFonts w:ascii="Cambria" w:eastAsia="Calibri" w:hAnsi="Cambria"/>
          <w:sz w:val="20"/>
          <w:lang w:eastAsia="en-US"/>
        </w:rPr>
        <w:t>Jagland</w:t>
      </w:r>
      <w:proofErr w:type="spellEnd"/>
      <w:r w:rsidRPr="00F53813">
        <w:rPr>
          <w:rFonts w:ascii="Cambria" w:eastAsia="Calibri" w:hAnsi="Cambria"/>
          <w:sz w:val="20"/>
          <w:lang w:eastAsia="en-US"/>
        </w:rPr>
        <w:t>, segretario generale del Consiglio d’Europa, hanno accordato il loro patrocinio</w:t>
      </w:r>
      <w:r w:rsidR="00121DD5">
        <w:rPr>
          <w:rFonts w:ascii="Cambria" w:eastAsia="Calibri" w:hAnsi="Cambria"/>
          <w:sz w:val="20"/>
          <w:lang w:eastAsia="en-US"/>
        </w:rPr>
        <w:t xml:space="preserve"> </w:t>
      </w:r>
      <w:r w:rsidR="00121DD5" w:rsidRPr="00121DD5">
        <w:rPr>
          <w:rFonts w:ascii="Cambria" w:eastAsia="Calibri" w:hAnsi="Cambria"/>
          <w:sz w:val="20"/>
          <w:lang w:eastAsia="en-US"/>
        </w:rPr>
        <w:t>(</w:t>
      </w:r>
      <w:hyperlink r:id="rId8" w:history="1">
        <w:r w:rsidR="00121DD5" w:rsidRPr="009C1BC4">
          <w:rPr>
            <w:rStyle w:val="Collegamentoipertestuale"/>
            <w:rFonts w:ascii="Cambria" w:eastAsia="Calibri" w:hAnsi="Cambria"/>
            <w:sz w:val="20"/>
            <w:lang w:eastAsia="en-US"/>
          </w:rPr>
          <w:t>http://www.together4europe.org/</w:t>
        </w:r>
      </w:hyperlink>
      <w:r w:rsidR="00121DD5" w:rsidRPr="00121DD5">
        <w:rPr>
          <w:rFonts w:ascii="Cambria" w:eastAsia="Calibri" w:hAnsi="Cambria"/>
          <w:sz w:val="20"/>
          <w:lang w:eastAsia="en-US"/>
        </w:rPr>
        <w:t>)</w:t>
      </w:r>
      <w:r w:rsidRPr="00F53813">
        <w:rPr>
          <w:rFonts w:ascii="Cambria" w:eastAsia="Calibri" w:hAnsi="Cambria"/>
          <w:sz w:val="20"/>
          <w:lang w:eastAsia="en-US"/>
        </w:rPr>
        <w:t>.</w:t>
      </w:r>
    </w:p>
    <w:p w:rsidR="00F53813" w:rsidRPr="00F53813" w:rsidRDefault="00F53813" w:rsidP="00F53813">
      <w:pPr>
        <w:suppressAutoHyphens w:val="0"/>
        <w:spacing w:after="100"/>
        <w:jc w:val="left"/>
        <w:rPr>
          <w:rFonts w:ascii="Cambria" w:eastAsia="Calibri" w:hAnsi="Cambria"/>
          <w:sz w:val="20"/>
          <w:lang w:eastAsia="en-US"/>
        </w:rPr>
      </w:pPr>
      <w:r w:rsidRPr="00F53813">
        <w:rPr>
          <w:rFonts w:ascii="Cambria" w:eastAsia="Calibri" w:hAnsi="Cambria"/>
          <w:sz w:val="20"/>
          <w:lang w:eastAsia="en-US"/>
        </w:rPr>
        <w:t>«</w:t>
      </w:r>
      <w:r w:rsidRPr="00F53813">
        <w:rPr>
          <w:rFonts w:ascii="Cambria" w:eastAsia="Calibri" w:hAnsi="Cambria"/>
          <w:i/>
          <w:sz w:val="20"/>
          <w:lang w:eastAsia="en-US"/>
        </w:rPr>
        <w:t>Nel momento in cui c’è più bisogno di Europa, meno l’Europa si mostra all’altezza di queste sfide</w:t>
      </w:r>
      <w:r w:rsidRPr="00F53813">
        <w:rPr>
          <w:rFonts w:ascii="Cambria" w:eastAsia="Calibri" w:hAnsi="Cambria"/>
          <w:sz w:val="20"/>
          <w:lang w:eastAsia="en-US"/>
        </w:rPr>
        <w:t>», sostiene Ferrara in riferimento alla mancanza oggi di figure politiche con una visione di ampio respiro. E conclude: «</w:t>
      </w:r>
      <w:r w:rsidRPr="00F53813">
        <w:rPr>
          <w:rFonts w:ascii="Cambria" w:eastAsia="Calibri" w:hAnsi="Cambria"/>
          <w:i/>
          <w:sz w:val="20"/>
          <w:lang w:eastAsia="en-US"/>
        </w:rPr>
        <w:t>Ma forse guardiamo nella direzione sbagliata? Forse pensiamo che ci vogliano uno o più leader politici e invece dobbiamo fare più calcolo della società civile, puntando di più sui giovani e sulla loro creatività sociale e politica, sulla loro capacità di immaginare il “Vecchio” continente come un continente “nuovo”</w:t>
      </w:r>
      <w:r w:rsidRPr="00F53813">
        <w:rPr>
          <w:rFonts w:ascii="Cambria" w:eastAsia="Calibri" w:hAnsi="Cambria"/>
          <w:sz w:val="20"/>
          <w:lang w:eastAsia="en-US"/>
        </w:rPr>
        <w:t>».</w:t>
      </w:r>
    </w:p>
    <w:p w:rsidR="00972049" w:rsidRDefault="00CB4AE6" w:rsidP="00D3178E">
      <w:pPr>
        <w:spacing w:before="240"/>
        <w:jc w:val="left"/>
        <w:rPr>
          <w:rFonts w:ascii="Cambria" w:hAnsi="Cambria"/>
          <w:sz w:val="20"/>
          <w:lang w:val="es-ES"/>
        </w:rPr>
      </w:pPr>
      <w:r w:rsidRPr="00F53813">
        <w:rPr>
          <w:noProof/>
          <w:sz w:val="20"/>
          <w:lang w:eastAsia="it-IT"/>
        </w:rPr>
        <w:drawing>
          <wp:anchor distT="0" distB="0" distL="0" distR="0" simplePos="0" relativeHeight="251658240" behindDoc="0" locked="0" layoutInCell="1" allowOverlap="0">
            <wp:simplePos x="0" y="0"/>
            <wp:positionH relativeFrom="page">
              <wp:posOffset>5381625</wp:posOffset>
            </wp:positionH>
            <wp:positionV relativeFrom="page">
              <wp:posOffset>276225</wp:posOffset>
            </wp:positionV>
            <wp:extent cx="1429385" cy="1206500"/>
            <wp:effectExtent l="0" t="0" r="0" b="0"/>
            <wp:wrapNone/>
            <wp:docPr id="4" name="Immagin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385" cy="1206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3292A" w:rsidRPr="00F53813">
        <w:rPr>
          <w:rFonts w:ascii="Cambria" w:hAnsi="Cambria"/>
          <w:sz w:val="20"/>
        </w:rPr>
        <w:t xml:space="preserve">Victoria </w:t>
      </w:r>
      <w:r w:rsidR="00E3292A" w:rsidRPr="00F53813">
        <w:rPr>
          <w:rFonts w:ascii="Cambria" w:hAnsi="Cambria"/>
          <w:sz w:val="20"/>
          <w:lang w:val="es-ES"/>
        </w:rPr>
        <w:t>Gómez</w:t>
      </w:r>
      <w:r w:rsidRPr="00F53813">
        <w:rPr>
          <w:rFonts w:ascii="Cambria" w:hAnsi="Cambria"/>
          <w:sz w:val="20"/>
          <w:lang w:val="es-ES"/>
        </w:rPr>
        <w:t xml:space="preserve"> (+39) 335 7003675 </w:t>
      </w:r>
      <w:r w:rsidR="00972049" w:rsidRPr="00F53813">
        <w:rPr>
          <w:rFonts w:ascii="Cambria" w:hAnsi="Cambria"/>
          <w:sz w:val="20"/>
          <w:lang w:val="es-ES"/>
        </w:rPr>
        <w:t>– Benjamim Ferreira (+39) 348 4754063</w:t>
      </w:r>
    </w:p>
    <w:p w:rsidR="00121DD5" w:rsidRDefault="00121DD5" w:rsidP="00121DD5">
      <w:pPr>
        <w:spacing w:before="120"/>
        <w:jc w:val="left"/>
        <w:rPr>
          <w:rFonts w:eastAsia="Arial Unicode MS"/>
          <w:sz w:val="20"/>
        </w:rPr>
      </w:pPr>
    </w:p>
    <w:p w:rsidR="00121DD5" w:rsidRPr="00F53813" w:rsidRDefault="00121DD5" w:rsidP="00121DD5">
      <w:pPr>
        <w:spacing w:before="120"/>
        <w:jc w:val="left"/>
        <w:rPr>
          <w:rFonts w:eastAsia="Arial Unicode MS"/>
          <w:sz w:val="20"/>
        </w:rPr>
      </w:pPr>
    </w:p>
    <w:sectPr w:rsidR="00121DD5" w:rsidRPr="00F53813" w:rsidSect="00121DD5">
      <w:headerReference w:type="even" r:id="rId11"/>
      <w:headerReference w:type="default" r:id="rId12"/>
      <w:footerReference w:type="default" r:id="rId13"/>
      <w:headerReference w:type="first" r:id="rId14"/>
      <w:footerReference w:type="first" r:id="rId15"/>
      <w:footnotePr>
        <w:pos w:val="beneathText"/>
      </w:footnotePr>
      <w:pgSz w:w="11906" w:h="16838" w:code="9"/>
      <w:pgMar w:top="2552" w:right="1134"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B9" w:rsidRDefault="00B82BB9">
      <w:r>
        <w:separator/>
      </w:r>
    </w:p>
  </w:endnote>
  <w:endnote w:type="continuationSeparator" w:id="0">
    <w:p w:rsidR="00B82BB9" w:rsidRDefault="00B8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oncini Garamond">
    <w:altName w:val="Simoncini 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Plai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Noto Sans">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49" w:rsidRPr="00B53453" w:rsidRDefault="00972049" w:rsidP="00486900">
    <w:pPr>
      <w:pStyle w:val="Pidipagina"/>
      <w:spacing w:line="240" w:lineRule="exact"/>
      <w:rPr>
        <w:rFonts w:ascii="Noto Sans" w:hAnsi="Noto Sans"/>
        <w:color w:val="808080"/>
        <w:sz w:val="16"/>
        <w:szCs w:val="16"/>
      </w:rPr>
    </w:pPr>
    <w:r w:rsidRPr="00B53453">
      <w:rPr>
        <w:rFonts w:ascii="Noto Sans" w:hAnsi="Noto Sans"/>
        <w:color w:val="808080"/>
        <w:sz w:val="16"/>
        <w:szCs w:val="16"/>
      </w:rPr>
      <w:t xml:space="preserve">Via Frascati, 306 - Rocca di Papa (Roma) Italia - T. +39 06 94798147 - </w:t>
    </w:r>
    <w:smartTag w:uri="urn:schemas-microsoft-com:office:smarttags" w:element="PersonName">
      <w:r w:rsidRPr="00B53453">
        <w:rPr>
          <w:rFonts w:ascii="Noto Sans" w:hAnsi="Noto Sans"/>
          <w:color w:val="808080"/>
          <w:sz w:val="16"/>
          <w:szCs w:val="16"/>
        </w:rPr>
        <w:t>sif.press@foc</w:t>
      </w:r>
      <w:smartTag w:uri="urn:schemas-microsoft-com:office:smarttags" w:element="PersonName">
        <w:r w:rsidRPr="00B53453">
          <w:rPr>
            <w:rFonts w:ascii="Noto Sans" w:hAnsi="Noto Sans"/>
            <w:color w:val="808080"/>
            <w:sz w:val="16"/>
            <w:szCs w:val="16"/>
          </w:rPr>
          <w:t>ol</w:t>
        </w:r>
      </w:smartTag>
      <w:r w:rsidRPr="00B53453">
        <w:rPr>
          <w:rFonts w:ascii="Noto Sans" w:hAnsi="Noto Sans"/>
          <w:color w:val="808080"/>
          <w:sz w:val="16"/>
          <w:szCs w:val="16"/>
        </w:rPr>
        <w:t>are.org</w:t>
      </w:r>
    </w:smartTag>
    <w:r w:rsidRPr="00B53453">
      <w:rPr>
        <w:rFonts w:ascii="Noto Sans" w:hAnsi="Noto Sans"/>
        <w:color w:val="808080"/>
        <w:sz w:val="16"/>
        <w:szCs w:val="16"/>
      </w:rPr>
      <w:t xml:space="preserve"> - www.foc</w:t>
    </w:r>
    <w:smartTag w:uri="urn:schemas-microsoft-com:office:smarttags" w:element="PersonName">
      <w:r w:rsidRPr="00B53453">
        <w:rPr>
          <w:rFonts w:ascii="Noto Sans" w:hAnsi="Noto Sans"/>
          <w:color w:val="808080"/>
          <w:sz w:val="16"/>
          <w:szCs w:val="16"/>
        </w:rPr>
        <w:t>ol</w:t>
      </w:r>
    </w:smartTag>
    <w:r w:rsidRPr="00B53453">
      <w:rPr>
        <w:rFonts w:ascii="Noto Sans" w:hAnsi="Noto Sans"/>
        <w:color w:val="808080"/>
        <w:sz w:val="16"/>
        <w:szCs w:val="16"/>
      </w:rPr>
      <w:t>are.org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49" w:rsidRPr="00B53453" w:rsidRDefault="00972049" w:rsidP="0099186B">
    <w:pPr>
      <w:pStyle w:val="Pidipagina"/>
      <w:spacing w:line="240" w:lineRule="exact"/>
      <w:rPr>
        <w:rFonts w:ascii="Noto Sans" w:hAnsi="Noto Sans"/>
        <w:color w:val="808080"/>
        <w:sz w:val="16"/>
        <w:szCs w:val="16"/>
      </w:rPr>
    </w:pPr>
    <w:r w:rsidRPr="00B53453">
      <w:rPr>
        <w:rFonts w:ascii="Noto Sans" w:hAnsi="Noto Sans"/>
        <w:color w:val="808080"/>
        <w:sz w:val="16"/>
        <w:szCs w:val="16"/>
      </w:rPr>
      <w:t xml:space="preserve">Via Frascati, 306 - Rocca di Papa (Roma) Italia - T. +39 06 94798147 - </w:t>
    </w:r>
    <w:smartTag w:uri="urn:schemas-microsoft-com:office:smarttags" w:element="PersonName">
      <w:r w:rsidRPr="00B53453">
        <w:rPr>
          <w:rFonts w:ascii="Noto Sans" w:hAnsi="Noto Sans"/>
          <w:color w:val="808080"/>
          <w:sz w:val="16"/>
          <w:szCs w:val="16"/>
        </w:rPr>
        <w:t>sif.press@foc</w:t>
      </w:r>
      <w:smartTag w:uri="urn:schemas-microsoft-com:office:smarttags" w:element="PersonName">
        <w:r w:rsidRPr="00B53453">
          <w:rPr>
            <w:rFonts w:ascii="Noto Sans" w:hAnsi="Noto Sans"/>
            <w:color w:val="808080"/>
            <w:sz w:val="16"/>
            <w:szCs w:val="16"/>
          </w:rPr>
          <w:t>ol</w:t>
        </w:r>
      </w:smartTag>
      <w:r w:rsidRPr="00B53453">
        <w:rPr>
          <w:rFonts w:ascii="Noto Sans" w:hAnsi="Noto Sans"/>
          <w:color w:val="808080"/>
          <w:sz w:val="16"/>
          <w:szCs w:val="16"/>
        </w:rPr>
        <w:t>are.org</w:t>
      </w:r>
    </w:smartTag>
    <w:r w:rsidRPr="00B53453">
      <w:rPr>
        <w:rFonts w:ascii="Noto Sans" w:hAnsi="Noto Sans"/>
        <w:color w:val="808080"/>
        <w:sz w:val="16"/>
        <w:szCs w:val="16"/>
      </w:rPr>
      <w:t xml:space="preserve"> - www.foc</w:t>
    </w:r>
    <w:smartTag w:uri="urn:schemas-microsoft-com:office:smarttags" w:element="PersonName">
      <w:r w:rsidRPr="00B53453">
        <w:rPr>
          <w:rFonts w:ascii="Noto Sans" w:hAnsi="Noto Sans"/>
          <w:color w:val="808080"/>
          <w:sz w:val="16"/>
          <w:szCs w:val="16"/>
        </w:rPr>
        <w:t>ol</w:t>
      </w:r>
    </w:smartTag>
    <w:r w:rsidRPr="00B53453">
      <w:rPr>
        <w:rFonts w:ascii="Noto Sans" w:hAnsi="Noto Sans"/>
        <w:color w:val="808080"/>
        <w:sz w:val="16"/>
        <w:szCs w:val="16"/>
      </w:rPr>
      <w:t>are.org</w:t>
    </w:r>
  </w:p>
  <w:p w:rsidR="00972049" w:rsidRDefault="009720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B9" w:rsidRDefault="00B82BB9">
      <w:r>
        <w:separator/>
      </w:r>
    </w:p>
  </w:footnote>
  <w:footnote w:type="continuationSeparator" w:id="0">
    <w:p w:rsidR="00B82BB9" w:rsidRDefault="00B82BB9">
      <w:r>
        <w:continuationSeparator/>
      </w:r>
    </w:p>
  </w:footnote>
  <w:footnote w:id="1">
    <w:p w:rsidR="00F53813" w:rsidRPr="005917B3" w:rsidRDefault="00F53813" w:rsidP="00F53813">
      <w:pPr>
        <w:pStyle w:val="Testonotaapidipagina"/>
        <w:rPr>
          <w:rFonts w:asciiTheme="majorHAnsi" w:hAnsiTheme="majorHAnsi"/>
          <w:i/>
          <w:sz w:val="18"/>
          <w:szCs w:val="18"/>
        </w:rPr>
      </w:pPr>
      <w:r w:rsidRPr="005917B3">
        <w:rPr>
          <w:rStyle w:val="Rimandonotaapidipagina"/>
          <w:rFonts w:asciiTheme="majorHAnsi" w:hAnsiTheme="majorHAnsi"/>
          <w:i/>
          <w:sz w:val="18"/>
          <w:szCs w:val="18"/>
        </w:rPr>
        <w:footnoteRef/>
      </w:r>
      <w:r w:rsidRPr="005917B3">
        <w:rPr>
          <w:rFonts w:asciiTheme="majorHAnsi" w:hAnsiTheme="majorHAnsi"/>
          <w:i/>
          <w:sz w:val="18"/>
          <w:szCs w:val="18"/>
        </w:rPr>
        <w:t xml:space="preserve"> </w:t>
      </w:r>
      <w:r w:rsidR="00C67112" w:rsidRPr="005917B3">
        <w:rPr>
          <w:rFonts w:asciiTheme="majorHAnsi" w:hAnsiTheme="majorHAnsi"/>
          <w:i/>
          <w:sz w:val="18"/>
          <w:szCs w:val="18"/>
        </w:rPr>
        <w:t>D</w:t>
      </w:r>
      <w:r w:rsidR="00B81ECD" w:rsidRPr="005917B3">
        <w:rPr>
          <w:rFonts w:asciiTheme="majorHAnsi" w:hAnsiTheme="majorHAnsi"/>
          <w:i/>
          <w:sz w:val="18"/>
          <w:szCs w:val="18"/>
        </w:rPr>
        <w:t xml:space="preserve">al </w:t>
      </w:r>
      <w:r w:rsidR="00C67112" w:rsidRPr="005917B3">
        <w:rPr>
          <w:rFonts w:asciiTheme="majorHAnsi" w:hAnsiTheme="majorHAnsi"/>
          <w:i/>
          <w:sz w:val="18"/>
          <w:szCs w:val="18"/>
        </w:rPr>
        <w:t>discorso di papa Francesco</w:t>
      </w:r>
      <w:r w:rsidRPr="005917B3">
        <w:rPr>
          <w:rFonts w:asciiTheme="majorHAnsi" w:hAnsiTheme="majorHAnsi"/>
          <w:i/>
          <w:sz w:val="18"/>
          <w:szCs w:val="18"/>
        </w:rPr>
        <w:t xml:space="preserve"> al conferimento del Premio Carlo Magno – Vaticano, 6 maggio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49" w:rsidRDefault="00972049" w:rsidP="000A4A9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72049" w:rsidRDefault="00972049" w:rsidP="00FF14E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49" w:rsidRDefault="00972049" w:rsidP="006C5655">
    <w:pPr>
      <w:pStyle w:val="Intestazione"/>
      <w:tabs>
        <w:tab w:val="clear" w:pos="4819"/>
        <w:tab w:val="clear" w:pos="9638"/>
        <w:tab w:val="center" w:pos="8640"/>
      </w:tabs>
      <w:spacing w:before="200" w:line="192" w:lineRule="exact"/>
      <w:ind w:right="360"/>
      <w:rPr>
        <w:rFonts w:ascii="Century Gothic" w:hAnsi="Century Gothic"/>
        <w:smallCaps/>
        <w:sz w:val="16"/>
        <w:szCs w:val="16"/>
      </w:rPr>
    </w:pPr>
  </w:p>
  <w:p w:rsidR="00972049" w:rsidRPr="00FF14EC" w:rsidRDefault="00972049" w:rsidP="006C5655">
    <w:pPr>
      <w:pStyle w:val="Intestazione"/>
      <w:framePr w:wrap="around" w:vAnchor="text" w:hAnchor="page" w:x="10599" w:y="494"/>
      <w:rPr>
        <w:rStyle w:val="Numeropagina"/>
        <w:rFonts w:ascii="Cambria" w:hAnsi="Cambria"/>
        <w:sz w:val="20"/>
      </w:rPr>
    </w:pPr>
    <w:r w:rsidRPr="00FF14EC">
      <w:rPr>
        <w:rStyle w:val="Numeropagina"/>
        <w:rFonts w:ascii="Cambria" w:hAnsi="Cambria"/>
        <w:sz w:val="20"/>
      </w:rPr>
      <w:fldChar w:fldCharType="begin"/>
    </w:r>
    <w:r w:rsidRPr="00FF14EC">
      <w:rPr>
        <w:rStyle w:val="Numeropagina"/>
        <w:rFonts w:ascii="Cambria" w:hAnsi="Cambria"/>
        <w:sz w:val="20"/>
      </w:rPr>
      <w:instrText xml:space="preserve">PAGE  </w:instrText>
    </w:r>
    <w:r w:rsidRPr="00FF14EC">
      <w:rPr>
        <w:rStyle w:val="Numeropagina"/>
        <w:rFonts w:ascii="Cambria" w:hAnsi="Cambria"/>
        <w:sz w:val="20"/>
      </w:rPr>
      <w:fldChar w:fldCharType="separate"/>
    </w:r>
    <w:r w:rsidR="00F53813">
      <w:rPr>
        <w:rStyle w:val="Numeropagina"/>
        <w:rFonts w:ascii="Cambria" w:hAnsi="Cambria"/>
        <w:noProof/>
        <w:sz w:val="20"/>
      </w:rPr>
      <w:t>2</w:t>
    </w:r>
    <w:r w:rsidRPr="00FF14EC">
      <w:rPr>
        <w:rStyle w:val="Numeropagina"/>
        <w:rFonts w:ascii="Cambria" w:hAnsi="Cambria"/>
        <w:sz w:val="20"/>
      </w:rPr>
      <w:fldChar w:fldCharType="end"/>
    </w:r>
    <w:r>
      <w:rPr>
        <w:rStyle w:val="Numeropagina"/>
        <w:rFonts w:ascii="Cambria" w:hAnsi="Cambria"/>
        <w:sz w:val="20"/>
      </w:rPr>
      <w:t>.</w:t>
    </w:r>
  </w:p>
  <w:p w:rsidR="00972049" w:rsidRPr="00007B7A" w:rsidRDefault="00972049" w:rsidP="006C5655">
    <w:pPr>
      <w:pStyle w:val="Intestazione"/>
      <w:tabs>
        <w:tab w:val="clear" w:pos="4819"/>
        <w:tab w:val="clear" w:pos="9638"/>
        <w:tab w:val="center" w:pos="8640"/>
      </w:tabs>
      <w:spacing w:before="200" w:line="192" w:lineRule="exact"/>
      <w:ind w:right="360"/>
      <w:rPr>
        <w:rFonts w:ascii="Century Gothic" w:hAnsi="Century Gothic"/>
        <w:small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49" w:rsidRPr="008C0B32" w:rsidRDefault="00CB4AE6" w:rsidP="00B879DC">
    <w:pPr>
      <w:pStyle w:val="Intestazione"/>
      <w:spacing w:line="192" w:lineRule="exact"/>
      <w:ind w:right="-470"/>
      <w:jc w:val="right"/>
      <w:rPr>
        <w:rFonts w:ascii="Cambria" w:hAnsi="Cambria"/>
        <w:sz w:val="16"/>
        <w:szCs w:val="16"/>
      </w:rPr>
    </w:pPr>
    <w:r>
      <w:rPr>
        <w:noProof/>
        <w:lang w:eastAsia="it-IT"/>
      </w:rPr>
      <w:drawing>
        <wp:anchor distT="0" distB="0" distL="0" distR="0" simplePos="0" relativeHeight="251658240" behindDoc="0" locked="0" layoutInCell="1" allowOverlap="0">
          <wp:simplePos x="0" y="0"/>
          <wp:positionH relativeFrom="page">
            <wp:posOffset>5381625</wp:posOffset>
          </wp:positionH>
          <wp:positionV relativeFrom="page">
            <wp:posOffset>276225</wp:posOffset>
          </wp:positionV>
          <wp:extent cx="1429385" cy="1206500"/>
          <wp:effectExtent l="0" t="0" r="0" b="0"/>
          <wp:wrapNone/>
          <wp:docPr id="2" name="Immagin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385" cy="1206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72049" w:rsidRPr="008C0B32" w:rsidRDefault="00972049" w:rsidP="0099186B">
    <w:pPr>
      <w:pStyle w:val="Intestazione"/>
      <w:tabs>
        <w:tab w:val="left" w:pos="827"/>
      </w:tabs>
      <w:spacing w:line="192" w:lineRule="exact"/>
      <w:ind w:right="-186"/>
      <w:rPr>
        <w:rFonts w:ascii="Cambria" w:hAnsi="Cambria"/>
        <w:sz w:val="16"/>
        <w:szCs w:val="16"/>
      </w:rPr>
    </w:pPr>
    <w:r>
      <w:rPr>
        <w:rFonts w:ascii="Cambria" w:hAnsi="Cambria"/>
        <w:sz w:val="16"/>
        <w:szCs w:val="16"/>
      </w:rPr>
      <w:tab/>
    </w:r>
    <w:r>
      <w:rPr>
        <w:rFonts w:ascii="Cambria" w:hAnsi="Cambria"/>
        <w:sz w:val="16"/>
        <w:szCs w:val="16"/>
      </w:rPr>
      <w:tab/>
    </w:r>
  </w:p>
  <w:p w:rsidR="00972049" w:rsidRPr="008C0B32" w:rsidRDefault="00972049" w:rsidP="0099186B">
    <w:pPr>
      <w:pStyle w:val="Intestazione"/>
      <w:tabs>
        <w:tab w:val="left" w:pos="5580"/>
        <w:tab w:val="right" w:pos="9540"/>
      </w:tabs>
      <w:spacing w:line="192" w:lineRule="exact"/>
      <w:ind w:right="98"/>
      <w:rPr>
        <w:rFonts w:ascii="Cambria" w:hAnsi="Cambria"/>
        <w:sz w:val="16"/>
        <w:szCs w:val="16"/>
      </w:rPr>
    </w:pPr>
    <w:r>
      <w:rPr>
        <w:rFonts w:ascii="Cambria" w:hAnsi="Cambria"/>
        <w:sz w:val="16"/>
        <w:szCs w:val="16"/>
      </w:rPr>
      <w:tab/>
    </w:r>
    <w:r>
      <w:rPr>
        <w:rFonts w:ascii="Cambria" w:hAnsi="Cambria"/>
        <w:sz w:val="16"/>
        <w:szCs w:val="16"/>
      </w:rPr>
      <w:tab/>
    </w:r>
  </w:p>
  <w:p w:rsidR="00972049" w:rsidRPr="008C0B32" w:rsidRDefault="00972049" w:rsidP="008C0B32">
    <w:pPr>
      <w:pStyle w:val="Intestazione"/>
      <w:spacing w:line="192" w:lineRule="exact"/>
      <w:jc w:val="right"/>
      <w:rPr>
        <w:rFonts w:ascii="Cambria" w:hAnsi="Cambria"/>
        <w:sz w:val="16"/>
        <w:szCs w:val="16"/>
      </w:rPr>
    </w:pPr>
  </w:p>
  <w:p w:rsidR="00972049" w:rsidRPr="00566B23" w:rsidRDefault="00CB4AE6" w:rsidP="00566B23">
    <w:pPr>
      <w:pStyle w:val="Intestazione"/>
      <w:tabs>
        <w:tab w:val="clear" w:pos="4819"/>
        <w:tab w:val="clear" w:pos="9638"/>
      </w:tabs>
      <w:spacing w:line="192" w:lineRule="exact"/>
      <w:ind w:right="-427"/>
      <w:jc w:val="right"/>
      <w:rPr>
        <w:rFonts w:ascii="Noto Sans" w:hAnsi="Noto Sans"/>
        <w:smallCaps/>
        <w:color w:val="808080"/>
        <w:sz w:val="16"/>
        <w:szCs w:val="16"/>
      </w:rPr>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4376420</wp:posOffset>
              </wp:positionH>
              <wp:positionV relativeFrom="paragraph">
                <wp:posOffset>614045</wp:posOffset>
              </wp:positionV>
              <wp:extent cx="1685925" cy="276860"/>
              <wp:effectExtent l="635"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049" w:rsidRPr="006A30BE" w:rsidRDefault="00972049" w:rsidP="00566B23">
                          <w:pPr>
                            <w:shd w:val="clear" w:color="auto" w:fill="FFFFFF"/>
                            <w:jc w:val="center"/>
                            <w:rPr>
                              <w:color w:val="808080"/>
                            </w:rPr>
                          </w:pPr>
                          <w:r>
                            <w:rPr>
                              <w:rFonts w:ascii="Noto Sans" w:hAnsi="Noto Sans" w:cs="Noto Sans"/>
                              <w:color w:val="808080"/>
                              <w:sz w:val="18"/>
                              <w:szCs w:val="18"/>
                            </w:rPr>
                            <w:t>SERVIZIO INFORMAZIONE</w:t>
                          </w:r>
                        </w:p>
                        <w:p w:rsidR="00972049" w:rsidRDefault="009720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44.6pt;margin-top:48.35pt;width:132.7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" stroked="f">
              <v:textbox>
                <w:txbxContent>
                  <w:p w:rsidR="00972049" w:rsidRPr="006A30BE" w:rsidRDefault="00972049" w:rsidP="00566B23">
                    <w:pPr>
                      <w:shd w:val="clear" w:color="auto" w:fill="FFFFFF"/>
                      <w:jc w:val="center"/>
                      <w:rPr>
                        <w:color w:val="808080"/>
                      </w:rPr>
                    </w:pPr>
                    <w:r>
                      <w:rPr>
                        <w:rFonts w:ascii="Noto Sans" w:hAnsi="Noto Sans" w:cs="Noto Sans"/>
                        <w:color w:val="808080"/>
                        <w:sz w:val="18"/>
                        <w:szCs w:val="18"/>
                      </w:rPr>
                      <w:t>SERVIZIO INFORMAZIONE</w:t>
                    </w:r>
                  </w:p>
                  <w:p w:rsidR="00972049" w:rsidRDefault="00972049"/>
                </w:txbxContent>
              </v:textbox>
            </v:shape>
          </w:pict>
        </mc:Fallback>
      </mc:AlternateContent>
    </w:r>
    <w:r w:rsidR="00972049">
      <w:rPr>
        <w:rFonts w:ascii="Century Gothic" w:hAnsi="Century Gothic"/>
        <w:smallCaps/>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E2E"/>
    <w:multiLevelType w:val="hybridMultilevel"/>
    <w:tmpl w:val="942A79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D36A1"/>
    <w:multiLevelType w:val="hybridMultilevel"/>
    <w:tmpl w:val="3DB82BB6"/>
    <w:lvl w:ilvl="0" w:tplc="F05C93E0">
      <w:numFmt w:val="bullet"/>
      <w:lvlText w:val="-"/>
      <w:lvlJc w:val="left"/>
      <w:pPr>
        <w:tabs>
          <w:tab w:val="num" w:pos="1262"/>
        </w:tabs>
        <w:ind w:left="1262"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FB24AE"/>
    <w:multiLevelType w:val="hybridMultilevel"/>
    <w:tmpl w:val="D65C18A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586E3A58"/>
    <w:multiLevelType w:val="hybridMultilevel"/>
    <w:tmpl w:val="60BC77F2"/>
    <w:lvl w:ilvl="0" w:tplc="F05C93E0">
      <w:numFmt w:val="bullet"/>
      <w:lvlText w:val="-"/>
      <w:lvlJc w:val="left"/>
      <w:pPr>
        <w:tabs>
          <w:tab w:val="num" w:pos="1262"/>
        </w:tabs>
        <w:ind w:left="1262" w:hanging="360"/>
      </w:pPr>
      <w:rPr>
        <w:rFonts w:ascii="Times New Roman" w:eastAsia="Times New Roman" w:hAnsi="Times New Roman" w:hint="default"/>
      </w:rPr>
    </w:lvl>
    <w:lvl w:ilvl="1" w:tplc="04100003" w:tentative="1">
      <w:start w:val="1"/>
      <w:numFmt w:val="bullet"/>
      <w:lvlText w:val="o"/>
      <w:lvlJc w:val="left"/>
      <w:pPr>
        <w:tabs>
          <w:tab w:val="num" w:pos="1982"/>
        </w:tabs>
        <w:ind w:left="1982" w:hanging="360"/>
      </w:pPr>
      <w:rPr>
        <w:rFonts w:ascii="Courier New" w:hAnsi="Courier New" w:hint="default"/>
      </w:rPr>
    </w:lvl>
    <w:lvl w:ilvl="2" w:tplc="04100005" w:tentative="1">
      <w:start w:val="1"/>
      <w:numFmt w:val="bullet"/>
      <w:lvlText w:val=""/>
      <w:lvlJc w:val="left"/>
      <w:pPr>
        <w:tabs>
          <w:tab w:val="num" w:pos="2702"/>
        </w:tabs>
        <w:ind w:left="2702" w:hanging="360"/>
      </w:pPr>
      <w:rPr>
        <w:rFonts w:ascii="Wingdings" w:hAnsi="Wingdings" w:hint="default"/>
      </w:rPr>
    </w:lvl>
    <w:lvl w:ilvl="3" w:tplc="04100001" w:tentative="1">
      <w:start w:val="1"/>
      <w:numFmt w:val="bullet"/>
      <w:lvlText w:val=""/>
      <w:lvlJc w:val="left"/>
      <w:pPr>
        <w:tabs>
          <w:tab w:val="num" w:pos="3422"/>
        </w:tabs>
        <w:ind w:left="3422" w:hanging="360"/>
      </w:pPr>
      <w:rPr>
        <w:rFonts w:ascii="Symbol" w:hAnsi="Symbol" w:hint="default"/>
      </w:rPr>
    </w:lvl>
    <w:lvl w:ilvl="4" w:tplc="04100003" w:tentative="1">
      <w:start w:val="1"/>
      <w:numFmt w:val="bullet"/>
      <w:lvlText w:val="o"/>
      <w:lvlJc w:val="left"/>
      <w:pPr>
        <w:tabs>
          <w:tab w:val="num" w:pos="4142"/>
        </w:tabs>
        <w:ind w:left="4142" w:hanging="360"/>
      </w:pPr>
      <w:rPr>
        <w:rFonts w:ascii="Courier New" w:hAnsi="Courier New" w:hint="default"/>
      </w:rPr>
    </w:lvl>
    <w:lvl w:ilvl="5" w:tplc="04100005" w:tentative="1">
      <w:start w:val="1"/>
      <w:numFmt w:val="bullet"/>
      <w:lvlText w:val=""/>
      <w:lvlJc w:val="left"/>
      <w:pPr>
        <w:tabs>
          <w:tab w:val="num" w:pos="4862"/>
        </w:tabs>
        <w:ind w:left="4862" w:hanging="360"/>
      </w:pPr>
      <w:rPr>
        <w:rFonts w:ascii="Wingdings" w:hAnsi="Wingdings" w:hint="default"/>
      </w:rPr>
    </w:lvl>
    <w:lvl w:ilvl="6" w:tplc="04100001" w:tentative="1">
      <w:start w:val="1"/>
      <w:numFmt w:val="bullet"/>
      <w:lvlText w:val=""/>
      <w:lvlJc w:val="left"/>
      <w:pPr>
        <w:tabs>
          <w:tab w:val="num" w:pos="5582"/>
        </w:tabs>
        <w:ind w:left="5582" w:hanging="360"/>
      </w:pPr>
      <w:rPr>
        <w:rFonts w:ascii="Symbol" w:hAnsi="Symbol" w:hint="default"/>
      </w:rPr>
    </w:lvl>
    <w:lvl w:ilvl="7" w:tplc="04100003" w:tentative="1">
      <w:start w:val="1"/>
      <w:numFmt w:val="bullet"/>
      <w:lvlText w:val="o"/>
      <w:lvlJc w:val="left"/>
      <w:pPr>
        <w:tabs>
          <w:tab w:val="num" w:pos="6302"/>
        </w:tabs>
        <w:ind w:left="6302" w:hanging="360"/>
      </w:pPr>
      <w:rPr>
        <w:rFonts w:ascii="Courier New" w:hAnsi="Courier New" w:hint="default"/>
      </w:rPr>
    </w:lvl>
    <w:lvl w:ilvl="8" w:tplc="0410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59E871CE"/>
    <w:multiLevelType w:val="hybridMultilevel"/>
    <w:tmpl w:val="3D36A3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221CA2"/>
    <w:multiLevelType w:val="hybridMultilevel"/>
    <w:tmpl w:val="3886B762"/>
    <w:lvl w:ilvl="0" w:tplc="0A74754A">
      <w:start w:val="5"/>
      <w:numFmt w:val="bullet"/>
      <w:lvlText w:val="-"/>
      <w:lvlJc w:val="left"/>
      <w:pPr>
        <w:tabs>
          <w:tab w:val="num" w:pos="720"/>
        </w:tabs>
        <w:ind w:left="720" w:hanging="360"/>
      </w:pPr>
      <w:rPr>
        <w:rFonts w:ascii="Cambria" w:eastAsia="Times New Roman" w:hAnsi="Cambri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A3426F"/>
    <w:multiLevelType w:val="hybridMultilevel"/>
    <w:tmpl w:val="B8786FB2"/>
    <w:lvl w:ilvl="0" w:tplc="39D653F8">
      <w:numFmt w:val="bullet"/>
      <w:lvlText w:val="-"/>
      <w:lvlJc w:val="left"/>
      <w:pPr>
        <w:tabs>
          <w:tab w:val="num" w:pos="720"/>
        </w:tabs>
        <w:ind w:left="720" w:hanging="360"/>
      </w:pPr>
      <w:rPr>
        <w:rFonts w:ascii="Cambria" w:eastAsia="SimSun" w:hAnsi="Cambri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32"/>
    <w:rsid w:val="00005D77"/>
    <w:rsid w:val="00007B7A"/>
    <w:rsid w:val="0001011D"/>
    <w:rsid w:val="00014DFB"/>
    <w:rsid w:val="00026892"/>
    <w:rsid w:val="00027E12"/>
    <w:rsid w:val="000358C9"/>
    <w:rsid w:val="000452E0"/>
    <w:rsid w:val="00062E56"/>
    <w:rsid w:val="00073551"/>
    <w:rsid w:val="00074563"/>
    <w:rsid w:val="00082B8A"/>
    <w:rsid w:val="00090121"/>
    <w:rsid w:val="000A4A9E"/>
    <w:rsid w:val="000A7731"/>
    <w:rsid w:val="000A7BCE"/>
    <w:rsid w:val="000B4453"/>
    <w:rsid w:val="000B6374"/>
    <w:rsid w:val="000B6420"/>
    <w:rsid w:val="000C33FC"/>
    <w:rsid w:val="000C5E60"/>
    <w:rsid w:val="000D1A4F"/>
    <w:rsid w:val="000D4559"/>
    <w:rsid w:val="000E3E02"/>
    <w:rsid w:val="000E3F5D"/>
    <w:rsid w:val="000F3247"/>
    <w:rsid w:val="0010117F"/>
    <w:rsid w:val="001013AD"/>
    <w:rsid w:val="00102D3E"/>
    <w:rsid w:val="0010550A"/>
    <w:rsid w:val="00105B9B"/>
    <w:rsid w:val="00105FCB"/>
    <w:rsid w:val="00105FDC"/>
    <w:rsid w:val="00113F4E"/>
    <w:rsid w:val="0011615D"/>
    <w:rsid w:val="00121DD5"/>
    <w:rsid w:val="0013548F"/>
    <w:rsid w:val="00136E3F"/>
    <w:rsid w:val="00137252"/>
    <w:rsid w:val="00143D2E"/>
    <w:rsid w:val="00143F38"/>
    <w:rsid w:val="001468FD"/>
    <w:rsid w:val="00147743"/>
    <w:rsid w:val="00161A79"/>
    <w:rsid w:val="00162E3C"/>
    <w:rsid w:val="00175B16"/>
    <w:rsid w:val="00183FA9"/>
    <w:rsid w:val="00190432"/>
    <w:rsid w:val="001971C7"/>
    <w:rsid w:val="001A2DF9"/>
    <w:rsid w:val="001A5AC1"/>
    <w:rsid w:val="001B2845"/>
    <w:rsid w:val="001C1683"/>
    <w:rsid w:val="001C35B3"/>
    <w:rsid w:val="001D167F"/>
    <w:rsid w:val="001E0495"/>
    <w:rsid w:val="001E07EB"/>
    <w:rsid w:val="001F11D6"/>
    <w:rsid w:val="001F5AF4"/>
    <w:rsid w:val="0020047F"/>
    <w:rsid w:val="00210B5A"/>
    <w:rsid w:val="00216197"/>
    <w:rsid w:val="002204A3"/>
    <w:rsid w:val="00221867"/>
    <w:rsid w:val="002232EC"/>
    <w:rsid w:val="002235FE"/>
    <w:rsid w:val="00223AA3"/>
    <w:rsid w:val="00224588"/>
    <w:rsid w:val="00224E62"/>
    <w:rsid w:val="00231AFC"/>
    <w:rsid w:val="00243E07"/>
    <w:rsid w:val="00247574"/>
    <w:rsid w:val="0025729F"/>
    <w:rsid w:val="0026114B"/>
    <w:rsid w:val="00267A64"/>
    <w:rsid w:val="00282D78"/>
    <w:rsid w:val="002850F5"/>
    <w:rsid w:val="00286190"/>
    <w:rsid w:val="002A1023"/>
    <w:rsid w:val="002B347F"/>
    <w:rsid w:val="002C7C7D"/>
    <w:rsid w:val="002D3833"/>
    <w:rsid w:val="002E518B"/>
    <w:rsid w:val="002E5A8A"/>
    <w:rsid w:val="002E7713"/>
    <w:rsid w:val="002F3814"/>
    <w:rsid w:val="00304C97"/>
    <w:rsid w:val="0031394F"/>
    <w:rsid w:val="00323CBA"/>
    <w:rsid w:val="00325883"/>
    <w:rsid w:val="003275F2"/>
    <w:rsid w:val="00330672"/>
    <w:rsid w:val="00330E71"/>
    <w:rsid w:val="00340B6D"/>
    <w:rsid w:val="00340B9E"/>
    <w:rsid w:val="00343BA9"/>
    <w:rsid w:val="00345927"/>
    <w:rsid w:val="00345E19"/>
    <w:rsid w:val="00346AA1"/>
    <w:rsid w:val="00352C1E"/>
    <w:rsid w:val="00356ED2"/>
    <w:rsid w:val="0036286E"/>
    <w:rsid w:val="003706FB"/>
    <w:rsid w:val="00374C10"/>
    <w:rsid w:val="003874B4"/>
    <w:rsid w:val="00392399"/>
    <w:rsid w:val="00392D37"/>
    <w:rsid w:val="00394190"/>
    <w:rsid w:val="00397EAD"/>
    <w:rsid w:val="003A38F9"/>
    <w:rsid w:val="003C681F"/>
    <w:rsid w:val="003C7456"/>
    <w:rsid w:val="003E625D"/>
    <w:rsid w:val="003F246D"/>
    <w:rsid w:val="003F4FEC"/>
    <w:rsid w:val="00402E8B"/>
    <w:rsid w:val="00420320"/>
    <w:rsid w:val="00420915"/>
    <w:rsid w:val="00426D13"/>
    <w:rsid w:val="004277DD"/>
    <w:rsid w:val="00435AFE"/>
    <w:rsid w:val="00436FFA"/>
    <w:rsid w:val="00441381"/>
    <w:rsid w:val="00445839"/>
    <w:rsid w:val="004515CA"/>
    <w:rsid w:val="00456343"/>
    <w:rsid w:val="00462A7C"/>
    <w:rsid w:val="004754D4"/>
    <w:rsid w:val="00475F6E"/>
    <w:rsid w:val="00481C5E"/>
    <w:rsid w:val="004847E3"/>
    <w:rsid w:val="00486900"/>
    <w:rsid w:val="004965F8"/>
    <w:rsid w:val="004A0B6D"/>
    <w:rsid w:val="004A4F35"/>
    <w:rsid w:val="004A5D14"/>
    <w:rsid w:val="004A6508"/>
    <w:rsid w:val="004B319E"/>
    <w:rsid w:val="004B78AE"/>
    <w:rsid w:val="004B7E97"/>
    <w:rsid w:val="004C1358"/>
    <w:rsid w:val="004C40AC"/>
    <w:rsid w:val="004C5F63"/>
    <w:rsid w:val="004E5AE9"/>
    <w:rsid w:val="004E68BF"/>
    <w:rsid w:val="004E6AAE"/>
    <w:rsid w:val="004F29C3"/>
    <w:rsid w:val="004F3F33"/>
    <w:rsid w:val="00500906"/>
    <w:rsid w:val="00501032"/>
    <w:rsid w:val="005019D3"/>
    <w:rsid w:val="00501C50"/>
    <w:rsid w:val="00502AA7"/>
    <w:rsid w:val="005103CB"/>
    <w:rsid w:val="00511850"/>
    <w:rsid w:val="00513122"/>
    <w:rsid w:val="00523E4E"/>
    <w:rsid w:val="005374BD"/>
    <w:rsid w:val="00550E44"/>
    <w:rsid w:val="005540A1"/>
    <w:rsid w:val="005562CD"/>
    <w:rsid w:val="00566B23"/>
    <w:rsid w:val="00572818"/>
    <w:rsid w:val="005811CC"/>
    <w:rsid w:val="005917B3"/>
    <w:rsid w:val="00593FC5"/>
    <w:rsid w:val="00595971"/>
    <w:rsid w:val="005A0A5A"/>
    <w:rsid w:val="005A1536"/>
    <w:rsid w:val="005A3A07"/>
    <w:rsid w:val="005A6C38"/>
    <w:rsid w:val="005B011C"/>
    <w:rsid w:val="005B68D6"/>
    <w:rsid w:val="005C206B"/>
    <w:rsid w:val="005D29C3"/>
    <w:rsid w:val="005D633A"/>
    <w:rsid w:val="005E7A95"/>
    <w:rsid w:val="005F3DE3"/>
    <w:rsid w:val="005F577A"/>
    <w:rsid w:val="00600BF6"/>
    <w:rsid w:val="006018CB"/>
    <w:rsid w:val="00602452"/>
    <w:rsid w:val="0060544B"/>
    <w:rsid w:val="00612CE5"/>
    <w:rsid w:val="0061358F"/>
    <w:rsid w:val="00617962"/>
    <w:rsid w:val="00623ACA"/>
    <w:rsid w:val="006253DD"/>
    <w:rsid w:val="00647AF3"/>
    <w:rsid w:val="00656D12"/>
    <w:rsid w:val="00661E9E"/>
    <w:rsid w:val="00663B05"/>
    <w:rsid w:val="006658CB"/>
    <w:rsid w:val="0067092A"/>
    <w:rsid w:val="0067527D"/>
    <w:rsid w:val="00677575"/>
    <w:rsid w:val="006814BF"/>
    <w:rsid w:val="006837AA"/>
    <w:rsid w:val="00690B27"/>
    <w:rsid w:val="006928FD"/>
    <w:rsid w:val="006A00A1"/>
    <w:rsid w:val="006A30BE"/>
    <w:rsid w:val="006A699B"/>
    <w:rsid w:val="006C2CD8"/>
    <w:rsid w:val="006C432C"/>
    <w:rsid w:val="006C5655"/>
    <w:rsid w:val="006C649C"/>
    <w:rsid w:val="006D06EB"/>
    <w:rsid w:val="006D2173"/>
    <w:rsid w:val="006D2528"/>
    <w:rsid w:val="006D4990"/>
    <w:rsid w:val="006E0384"/>
    <w:rsid w:val="006E0A6A"/>
    <w:rsid w:val="006F3FAE"/>
    <w:rsid w:val="00703DA2"/>
    <w:rsid w:val="00714F5F"/>
    <w:rsid w:val="00720387"/>
    <w:rsid w:val="00722B91"/>
    <w:rsid w:val="00730236"/>
    <w:rsid w:val="0073452E"/>
    <w:rsid w:val="007404D0"/>
    <w:rsid w:val="0074342B"/>
    <w:rsid w:val="00746E4F"/>
    <w:rsid w:val="007566D2"/>
    <w:rsid w:val="00775A24"/>
    <w:rsid w:val="007767FA"/>
    <w:rsid w:val="007772B8"/>
    <w:rsid w:val="00782A1E"/>
    <w:rsid w:val="00785CF8"/>
    <w:rsid w:val="00790BB7"/>
    <w:rsid w:val="00792D4D"/>
    <w:rsid w:val="00794AE9"/>
    <w:rsid w:val="007971A6"/>
    <w:rsid w:val="007A22F8"/>
    <w:rsid w:val="007A6917"/>
    <w:rsid w:val="007B5906"/>
    <w:rsid w:val="007C6692"/>
    <w:rsid w:val="007C67FE"/>
    <w:rsid w:val="007C7B57"/>
    <w:rsid w:val="007D1A6B"/>
    <w:rsid w:val="007F0395"/>
    <w:rsid w:val="00813FDF"/>
    <w:rsid w:val="0081585E"/>
    <w:rsid w:val="00815952"/>
    <w:rsid w:val="008252A2"/>
    <w:rsid w:val="008261F2"/>
    <w:rsid w:val="00830CB0"/>
    <w:rsid w:val="00840E36"/>
    <w:rsid w:val="00850746"/>
    <w:rsid w:val="0085362A"/>
    <w:rsid w:val="00874953"/>
    <w:rsid w:val="00881721"/>
    <w:rsid w:val="00886D4F"/>
    <w:rsid w:val="00891885"/>
    <w:rsid w:val="008939CD"/>
    <w:rsid w:val="0089556D"/>
    <w:rsid w:val="00897996"/>
    <w:rsid w:val="008A2384"/>
    <w:rsid w:val="008A3AE1"/>
    <w:rsid w:val="008B010F"/>
    <w:rsid w:val="008B04A0"/>
    <w:rsid w:val="008B0D27"/>
    <w:rsid w:val="008B4B82"/>
    <w:rsid w:val="008B6AB2"/>
    <w:rsid w:val="008C0B32"/>
    <w:rsid w:val="008D59E9"/>
    <w:rsid w:val="008D6DCD"/>
    <w:rsid w:val="008D7C11"/>
    <w:rsid w:val="008E4A45"/>
    <w:rsid w:val="008F2307"/>
    <w:rsid w:val="008F77F3"/>
    <w:rsid w:val="0090416F"/>
    <w:rsid w:val="009054C9"/>
    <w:rsid w:val="00913C4C"/>
    <w:rsid w:val="009206B7"/>
    <w:rsid w:val="009253C1"/>
    <w:rsid w:val="009257C0"/>
    <w:rsid w:val="00932AE3"/>
    <w:rsid w:val="00934D20"/>
    <w:rsid w:val="009430AB"/>
    <w:rsid w:val="00947493"/>
    <w:rsid w:val="00957AA8"/>
    <w:rsid w:val="009624F9"/>
    <w:rsid w:val="0096484B"/>
    <w:rsid w:val="00967383"/>
    <w:rsid w:val="00971F02"/>
    <w:rsid w:val="00972049"/>
    <w:rsid w:val="00975A8E"/>
    <w:rsid w:val="00976F76"/>
    <w:rsid w:val="0099186B"/>
    <w:rsid w:val="009A2178"/>
    <w:rsid w:val="009B6C74"/>
    <w:rsid w:val="009C1677"/>
    <w:rsid w:val="009C1CDD"/>
    <w:rsid w:val="009C2DBC"/>
    <w:rsid w:val="009C62D8"/>
    <w:rsid w:val="009D1F6E"/>
    <w:rsid w:val="009D272A"/>
    <w:rsid w:val="009D368A"/>
    <w:rsid w:val="009E265F"/>
    <w:rsid w:val="009E3CBC"/>
    <w:rsid w:val="009E41D3"/>
    <w:rsid w:val="009E427C"/>
    <w:rsid w:val="009E6496"/>
    <w:rsid w:val="009E7B69"/>
    <w:rsid w:val="009F76C9"/>
    <w:rsid w:val="00A15FF5"/>
    <w:rsid w:val="00A176D8"/>
    <w:rsid w:val="00A17A7E"/>
    <w:rsid w:val="00A20113"/>
    <w:rsid w:val="00A2418E"/>
    <w:rsid w:val="00A4764C"/>
    <w:rsid w:val="00A52DD0"/>
    <w:rsid w:val="00A530AE"/>
    <w:rsid w:val="00A55CE2"/>
    <w:rsid w:val="00A56C56"/>
    <w:rsid w:val="00A6245C"/>
    <w:rsid w:val="00A72C84"/>
    <w:rsid w:val="00A73647"/>
    <w:rsid w:val="00A80B44"/>
    <w:rsid w:val="00A81E10"/>
    <w:rsid w:val="00A81EED"/>
    <w:rsid w:val="00A823E9"/>
    <w:rsid w:val="00A82871"/>
    <w:rsid w:val="00A84D29"/>
    <w:rsid w:val="00A95542"/>
    <w:rsid w:val="00AA33E2"/>
    <w:rsid w:val="00AB66A2"/>
    <w:rsid w:val="00AC15B4"/>
    <w:rsid w:val="00AC1BD0"/>
    <w:rsid w:val="00AC52D0"/>
    <w:rsid w:val="00AD229C"/>
    <w:rsid w:val="00AD2416"/>
    <w:rsid w:val="00AD5E4B"/>
    <w:rsid w:val="00AD5E76"/>
    <w:rsid w:val="00AF0A73"/>
    <w:rsid w:val="00AF79F2"/>
    <w:rsid w:val="00B004BF"/>
    <w:rsid w:val="00B02BEC"/>
    <w:rsid w:val="00B21FC7"/>
    <w:rsid w:val="00B22D64"/>
    <w:rsid w:val="00B31B9D"/>
    <w:rsid w:val="00B33BA8"/>
    <w:rsid w:val="00B34BE6"/>
    <w:rsid w:val="00B4260E"/>
    <w:rsid w:val="00B42D30"/>
    <w:rsid w:val="00B43003"/>
    <w:rsid w:val="00B47B8D"/>
    <w:rsid w:val="00B50D3C"/>
    <w:rsid w:val="00B53453"/>
    <w:rsid w:val="00B60756"/>
    <w:rsid w:val="00B63B50"/>
    <w:rsid w:val="00B644CA"/>
    <w:rsid w:val="00B740F2"/>
    <w:rsid w:val="00B75327"/>
    <w:rsid w:val="00B76C6F"/>
    <w:rsid w:val="00B812DC"/>
    <w:rsid w:val="00B81ECD"/>
    <w:rsid w:val="00B82BB9"/>
    <w:rsid w:val="00B84B01"/>
    <w:rsid w:val="00B86440"/>
    <w:rsid w:val="00B879DC"/>
    <w:rsid w:val="00B9023E"/>
    <w:rsid w:val="00B92A7B"/>
    <w:rsid w:val="00B94F8A"/>
    <w:rsid w:val="00B978FC"/>
    <w:rsid w:val="00BA3957"/>
    <w:rsid w:val="00BB0DF7"/>
    <w:rsid w:val="00BB2EFC"/>
    <w:rsid w:val="00BB50F7"/>
    <w:rsid w:val="00BB53E8"/>
    <w:rsid w:val="00BC6735"/>
    <w:rsid w:val="00BD3F78"/>
    <w:rsid w:val="00BD6F5B"/>
    <w:rsid w:val="00BE644E"/>
    <w:rsid w:val="00BF0019"/>
    <w:rsid w:val="00C00BAF"/>
    <w:rsid w:val="00C017B6"/>
    <w:rsid w:val="00C11E4E"/>
    <w:rsid w:val="00C163D7"/>
    <w:rsid w:val="00C16EB5"/>
    <w:rsid w:val="00C218DD"/>
    <w:rsid w:val="00C219B0"/>
    <w:rsid w:val="00C3055A"/>
    <w:rsid w:val="00C31094"/>
    <w:rsid w:val="00C3450C"/>
    <w:rsid w:val="00C64859"/>
    <w:rsid w:val="00C65771"/>
    <w:rsid w:val="00C67112"/>
    <w:rsid w:val="00C7030D"/>
    <w:rsid w:val="00C85905"/>
    <w:rsid w:val="00C92FC7"/>
    <w:rsid w:val="00C93E23"/>
    <w:rsid w:val="00C94BF1"/>
    <w:rsid w:val="00CA0D68"/>
    <w:rsid w:val="00CB4AE6"/>
    <w:rsid w:val="00CB550F"/>
    <w:rsid w:val="00CC1E3A"/>
    <w:rsid w:val="00CC2518"/>
    <w:rsid w:val="00CD162E"/>
    <w:rsid w:val="00CD4C7C"/>
    <w:rsid w:val="00CD7A66"/>
    <w:rsid w:val="00CE2CF7"/>
    <w:rsid w:val="00CF2FAC"/>
    <w:rsid w:val="00CF30B9"/>
    <w:rsid w:val="00CF3E0A"/>
    <w:rsid w:val="00D10492"/>
    <w:rsid w:val="00D10580"/>
    <w:rsid w:val="00D11303"/>
    <w:rsid w:val="00D14846"/>
    <w:rsid w:val="00D1548F"/>
    <w:rsid w:val="00D17DE6"/>
    <w:rsid w:val="00D3178E"/>
    <w:rsid w:val="00D450AE"/>
    <w:rsid w:val="00D46083"/>
    <w:rsid w:val="00D47A7B"/>
    <w:rsid w:val="00D50E21"/>
    <w:rsid w:val="00D5456B"/>
    <w:rsid w:val="00D60C35"/>
    <w:rsid w:val="00D73BE7"/>
    <w:rsid w:val="00D85F9C"/>
    <w:rsid w:val="00D91225"/>
    <w:rsid w:val="00D96221"/>
    <w:rsid w:val="00D96FA4"/>
    <w:rsid w:val="00DA1592"/>
    <w:rsid w:val="00DA1BDD"/>
    <w:rsid w:val="00DA61F5"/>
    <w:rsid w:val="00DB58AC"/>
    <w:rsid w:val="00DC3390"/>
    <w:rsid w:val="00DD5279"/>
    <w:rsid w:val="00DD71D7"/>
    <w:rsid w:val="00DE1347"/>
    <w:rsid w:val="00DE2FE4"/>
    <w:rsid w:val="00DE6CAC"/>
    <w:rsid w:val="00DF0C85"/>
    <w:rsid w:val="00DF2241"/>
    <w:rsid w:val="00DF4D81"/>
    <w:rsid w:val="00DF68C9"/>
    <w:rsid w:val="00DF7FA1"/>
    <w:rsid w:val="00E06D05"/>
    <w:rsid w:val="00E1552C"/>
    <w:rsid w:val="00E20DA4"/>
    <w:rsid w:val="00E23ACA"/>
    <w:rsid w:val="00E3292A"/>
    <w:rsid w:val="00E3749E"/>
    <w:rsid w:val="00E41910"/>
    <w:rsid w:val="00E42EDB"/>
    <w:rsid w:val="00E43242"/>
    <w:rsid w:val="00E45255"/>
    <w:rsid w:val="00E50343"/>
    <w:rsid w:val="00E52D91"/>
    <w:rsid w:val="00E54A3D"/>
    <w:rsid w:val="00E71C26"/>
    <w:rsid w:val="00E74476"/>
    <w:rsid w:val="00E843B8"/>
    <w:rsid w:val="00E86969"/>
    <w:rsid w:val="00E94828"/>
    <w:rsid w:val="00E94FBA"/>
    <w:rsid w:val="00EB091D"/>
    <w:rsid w:val="00EB163D"/>
    <w:rsid w:val="00EC2C1A"/>
    <w:rsid w:val="00EC6FDD"/>
    <w:rsid w:val="00ED43A6"/>
    <w:rsid w:val="00EE3196"/>
    <w:rsid w:val="00EE461F"/>
    <w:rsid w:val="00EF37E3"/>
    <w:rsid w:val="00EF44B9"/>
    <w:rsid w:val="00EF54CF"/>
    <w:rsid w:val="00F01012"/>
    <w:rsid w:val="00F0697B"/>
    <w:rsid w:val="00F21AF1"/>
    <w:rsid w:val="00F31693"/>
    <w:rsid w:val="00F430C9"/>
    <w:rsid w:val="00F44B11"/>
    <w:rsid w:val="00F5302D"/>
    <w:rsid w:val="00F53813"/>
    <w:rsid w:val="00F545CC"/>
    <w:rsid w:val="00F616E8"/>
    <w:rsid w:val="00F67796"/>
    <w:rsid w:val="00F70D36"/>
    <w:rsid w:val="00F8092C"/>
    <w:rsid w:val="00F81FA0"/>
    <w:rsid w:val="00F82025"/>
    <w:rsid w:val="00F91D75"/>
    <w:rsid w:val="00F9272C"/>
    <w:rsid w:val="00F93464"/>
    <w:rsid w:val="00FA16F7"/>
    <w:rsid w:val="00FA1BD5"/>
    <w:rsid w:val="00FA3C38"/>
    <w:rsid w:val="00FB05CF"/>
    <w:rsid w:val="00FB2901"/>
    <w:rsid w:val="00FC32A4"/>
    <w:rsid w:val="00FC50BB"/>
    <w:rsid w:val="00FC5D05"/>
    <w:rsid w:val="00FD0ECF"/>
    <w:rsid w:val="00FF14EC"/>
    <w:rsid w:val="00FF161E"/>
    <w:rsid w:val="00FF5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BBD5D141-E98E-470B-9190-D804490B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it-IT" w:eastAsia="it-IT"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5811CC"/>
    <w:pPr>
      <w:suppressAutoHyphens/>
      <w:jc w:val="both"/>
    </w:pPr>
    <w:rPr>
      <w:sz w:val="24"/>
      <w:szCs w:val="20"/>
      <w:lang w:eastAsia="ar-SA"/>
    </w:rPr>
  </w:style>
  <w:style w:type="paragraph" w:styleId="Titolo5">
    <w:name w:val="heading 5"/>
    <w:basedOn w:val="Normale"/>
    <w:next w:val="Normale"/>
    <w:link w:val="Titolo5Carattere"/>
    <w:uiPriority w:val="99"/>
    <w:qFormat/>
    <w:rsid w:val="002E518B"/>
    <w:pPr>
      <w:keepNext/>
      <w:suppressAutoHyphens w:val="0"/>
      <w:jc w:val="center"/>
      <w:outlineLvl w:val="4"/>
    </w:pPr>
    <w:rPr>
      <w:b/>
      <w:sz w:val="28"/>
      <w:lang w:eastAsia="it-IT"/>
    </w:rPr>
  </w:style>
  <w:style w:type="paragraph" w:styleId="Titolo6">
    <w:name w:val="heading 6"/>
    <w:basedOn w:val="Normale"/>
    <w:next w:val="Normale"/>
    <w:link w:val="Titolo6Carattere"/>
    <w:uiPriority w:val="99"/>
    <w:qFormat/>
    <w:rsid w:val="002E518B"/>
    <w:pPr>
      <w:keepNext/>
      <w:suppressAutoHyphens w:val="0"/>
      <w:jc w:val="center"/>
      <w:outlineLvl w:val="5"/>
    </w:pPr>
    <w:rPr>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5Char">
    <w:name w:val="Heading 5 Char"/>
    <w:basedOn w:val="Carpredefinitoparagrafo"/>
    <w:uiPriority w:val="99"/>
    <w:semiHidden/>
    <w:locked/>
    <w:rsid w:val="0036286E"/>
    <w:rPr>
      <w:rFonts w:ascii="Calibri" w:hAnsi="Calibri" w:cs="Times New Roman"/>
      <w:b/>
      <w:bCs/>
      <w:i/>
      <w:iCs/>
      <w:sz w:val="26"/>
      <w:szCs w:val="26"/>
      <w:lang w:eastAsia="ar-SA" w:bidi="ar-SA"/>
    </w:rPr>
  </w:style>
  <w:style w:type="character" w:customStyle="1" w:styleId="Titolo6Carattere">
    <w:name w:val="Titolo 6 Carattere"/>
    <w:basedOn w:val="Carpredefinitoparagrafo"/>
    <w:link w:val="Titolo6"/>
    <w:uiPriority w:val="99"/>
    <w:semiHidden/>
    <w:locked/>
    <w:rsid w:val="0036286E"/>
    <w:rPr>
      <w:rFonts w:ascii="Calibri" w:hAnsi="Calibri" w:cs="Times New Roman"/>
      <w:b/>
      <w:bCs/>
      <w:lang w:eastAsia="ar-SA" w:bidi="ar-SA"/>
    </w:rPr>
  </w:style>
  <w:style w:type="paragraph" w:styleId="Intestazione">
    <w:name w:val="header"/>
    <w:basedOn w:val="Normale"/>
    <w:link w:val="IntestazioneCarattere"/>
    <w:uiPriority w:val="99"/>
    <w:rsid w:val="008C0B32"/>
    <w:pPr>
      <w:tabs>
        <w:tab w:val="center" w:pos="4819"/>
        <w:tab w:val="right" w:pos="9638"/>
      </w:tabs>
    </w:pPr>
  </w:style>
  <w:style w:type="character" w:customStyle="1" w:styleId="HeaderChar">
    <w:name w:val="Header Char"/>
    <w:basedOn w:val="Carpredefinitoparagrafo"/>
    <w:uiPriority w:val="99"/>
    <w:semiHidden/>
    <w:locked/>
    <w:rsid w:val="0036286E"/>
    <w:rPr>
      <w:rFonts w:cs="Times New Roman"/>
      <w:sz w:val="20"/>
      <w:szCs w:val="20"/>
      <w:lang w:eastAsia="ar-SA" w:bidi="ar-SA"/>
    </w:rPr>
  </w:style>
  <w:style w:type="paragraph" w:styleId="Pidipagina">
    <w:name w:val="footer"/>
    <w:basedOn w:val="Normale"/>
    <w:link w:val="PidipaginaCarattere"/>
    <w:uiPriority w:val="99"/>
    <w:rsid w:val="008C0B32"/>
    <w:pPr>
      <w:tabs>
        <w:tab w:val="center" w:pos="4819"/>
        <w:tab w:val="right" w:pos="9638"/>
      </w:tabs>
    </w:pPr>
  </w:style>
  <w:style w:type="character" w:customStyle="1" w:styleId="FooterChar">
    <w:name w:val="Footer Char"/>
    <w:basedOn w:val="Carpredefinitoparagrafo"/>
    <w:uiPriority w:val="99"/>
    <w:semiHidden/>
    <w:locked/>
    <w:rsid w:val="0036286E"/>
    <w:rPr>
      <w:rFonts w:cs="Times New Roman"/>
      <w:sz w:val="20"/>
      <w:szCs w:val="20"/>
      <w:lang w:eastAsia="ar-SA" w:bidi="ar-SA"/>
    </w:rPr>
  </w:style>
  <w:style w:type="character" w:styleId="Collegamentoipertestuale">
    <w:name w:val="Hyperlink"/>
    <w:basedOn w:val="Carpredefinitoparagrafo"/>
    <w:uiPriority w:val="99"/>
    <w:rsid w:val="00B879DC"/>
    <w:rPr>
      <w:rFonts w:cs="Times New Roman"/>
      <w:color w:val="0000FF"/>
      <w:u w:val="single"/>
    </w:rPr>
  </w:style>
  <w:style w:type="paragraph" w:styleId="NormaleWeb">
    <w:name w:val="Normal (Web)"/>
    <w:basedOn w:val="Normale"/>
    <w:uiPriority w:val="99"/>
    <w:rsid w:val="00E3749E"/>
    <w:pPr>
      <w:suppressAutoHyphens w:val="0"/>
      <w:spacing w:before="100" w:beforeAutospacing="1" w:after="100" w:afterAutospacing="1"/>
      <w:jc w:val="left"/>
    </w:pPr>
    <w:rPr>
      <w:szCs w:val="24"/>
      <w:lang w:eastAsia="it-IT"/>
    </w:rPr>
  </w:style>
  <w:style w:type="paragraph" w:customStyle="1" w:styleId="Default">
    <w:name w:val="Default"/>
    <w:uiPriority w:val="99"/>
    <w:rsid w:val="00BB2EFC"/>
    <w:pPr>
      <w:autoSpaceDE w:val="0"/>
      <w:autoSpaceDN w:val="0"/>
      <w:adjustRightInd w:val="0"/>
    </w:pPr>
    <w:rPr>
      <w:rFonts w:ascii="Simoncini Garamond" w:hAnsi="Simoncini Garamond" w:cs="Simoncini Garamond"/>
      <w:color w:val="000000"/>
      <w:sz w:val="24"/>
      <w:szCs w:val="24"/>
    </w:rPr>
  </w:style>
  <w:style w:type="character" w:customStyle="1" w:styleId="A3">
    <w:name w:val="A3"/>
    <w:uiPriority w:val="99"/>
    <w:rsid w:val="005A3A07"/>
    <w:rPr>
      <w:color w:val="221E1F"/>
      <w:sz w:val="12"/>
    </w:rPr>
  </w:style>
  <w:style w:type="paragraph" w:styleId="Testofumetto">
    <w:name w:val="Balloon Text"/>
    <w:basedOn w:val="Normale"/>
    <w:link w:val="TestofumettoCarattere"/>
    <w:uiPriority w:val="99"/>
    <w:semiHidden/>
    <w:rsid w:val="007971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6286E"/>
    <w:rPr>
      <w:rFonts w:cs="Times New Roman"/>
      <w:sz w:val="2"/>
      <w:lang w:eastAsia="ar-SA" w:bidi="ar-SA"/>
    </w:rPr>
  </w:style>
  <w:style w:type="character" w:styleId="Rimandocommento">
    <w:name w:val="annotation reference"/>
    <w:basedOn w:val="Carpredefinitoparagrafo"/>
    <w:uiPriority w:val="99"/>
    <w:semiHidden/>
    <w:rsid w:val="009E6496"/>
    <w:rPr>
      <w:rFonts w:cs="Times New Roman"/>
      <w:sz w:val="16"/>
    </w:rPr>
  </w:style>
  <w:style w:type="paragraph" w:styleId="Testocommento">
    <w:name w:val="annotation text"/>
    <w:basedOn w:val="Normale"/>
    <w:link w:val="TestocommentoCarattere"/>
    <w:uiPriority w:val="99"/>
    <w:semiHidden/>
    <w:rsid w:val="009E6496"/>
    <w:rPr>
      <w:sz w:val="20"/>
    </w:rPr>
  </w:style>
  <w:style w:type="character" w:customStyle="1" w:styleId="TestocommentoCarattere">
    <w:name w:val="Testo commento Carattere"/>
    <w:basedOn w:val="Carpredefinitoparagrafo"/>
    <w:link w:val="Testocommento"/>
    <w:uiPriority w:val="99"/>
    <w:semiHidden/>
    <w:locked/>
    <w:rsid w:val="0036286E"/>
    <w:rPr>
      <w:rFonts w:cs="Times New Roman"/>
      <w:sz w:val="20"/>
      <w:szCs w:val="20"/>
      <w:lang w:eastAsia="ar-SA" w:bidi="ar-SA"/>
    </w:rPr>
  </w:style>
  <w:style w:type="paragraph" w:styleId="Soggettocommento">
    <w:name w:val="annotation subject"/>
    <w:basedOn w:val="Testocommento"/>
    <w:next w:val="Testocommento"/>
    <w:link w:val="SoggettocommentoCarattere"/>
    <w:uiPriority w:val="99"/>
    <w:semiHidden/>
    <w:rsid w:val="009E6496"/>
    <w:rPr>
      <w:b/>
      <w:bCs/>
    </w:rPr>
  </w:style>
  <w:style w:type="character" w:customStyle="1" w:styleId="SoggettocommentoCarattere">
    <w:name w:val="Soggetto commento Carattere"/>
    <w:basedOn w:val="TestocommentoCarattere"/>
    <w:link w:val="Soggettocommento"/>
    <w:uiPriority w:val="99"/>
    <w:semiHidden/>
    <w:locked/>
    <w:rsid w:val="0036286E"/>
    <w:rPr>
      <w:rFonts w:cs="Times New Roman"/>
      <w:b/>
      <w:bCs/>
      <w:sz w:val="20"/>
      <w:szCs w:val="20"/>
      <w:lang w:eastAsia="ar-SA" w:bidi="ar-SA"/>
    </w:rPr>
  </w:style>
  <w:style w:type="character" w:customStyle="1" w:styleId="IntestazioneCarattere">
    <w:name w:val="Intestazione Carattere"/>
    <w:link w:val="Intestazione"/>
    <w:uiPriority w:val="99"/>
    <w:locked/>
    <w:rsid w:val="00CE2CF7"/>
    <w:rPr>
      <w:rFonts w:eastAsia="Times New Roman"/>
      <w:sz w:val="24"/>
      <w:lang w:eastAsia="ar-SA" w:bidi="ar-SA"/>
    </w:rPr>
  </w:style>
  <w:style w:type="character" w:customStyle="1" w:styleId="PidipaginaCarattere">
    <w:name w:val="Piè di pagina Carattere"/>
    <w:link w:val="Pidipagina"/>
    <w:uiPriority w:val="99"/>
    <w:locked/>
    <w:rsid w:val="00A6245C"/>
    <w:rPr>
      <w:rFonts w:eastAsia="Times New Roman"/>
      <w:sz w:val="24"/>
      <w:lang w:eastAsia="ar-SA" w:bidi="ar-SA"/>
    </w:rPr>
  </w:style>
  <w:style w:type="paragraph" w:styleId="Titolo">
    <w:name w:val="Title"/>
    <w:basedOn w:val="Normale"/>
    <w:link w:val="TitoloCarattere"/>
    <w:uiPriority w:val="99"/>
    <w:qFormat/>
    <w:rsid w:val="001C35B3"/>
    <w:pPr>
      <w:suppressAutoHyphens w:val="0"/>
      <w:autoSpaceDE w:val="0"/>
      <w:autoSpaceDN w:val="0"/>
      <w:adjustRightInd w:val="0"/>
      <w:jc w:val="center"/>
    </w:pPr>
    <w:rPr>
      <w:rFonts w:ascii="TheSans-Plain" w:hAnsi="TheSans-Plain"/>
      <w:b/>
      <w:lang w:eastAsia="it-IT"/>
    </w:rPr>
  </w:style>
  <w:style w:type="character" w:customStyle="1" w:styleId="TitleChar">
    <w:name w:val="Title Char"/>
    <w:basedOn w:val="Carpredefinitoparagrafo"/>
    <w:uiPriority w:val="99"/>
    <w:locked/>
    <w:rsid w:val="0036286E"/>
    <w:rPr>
      <w:rFonts w:ascii="Cambria" w:hAnsi="Cambria" w:cs="Times New Roman"/>
      <w:b/>
      <w:bCs/>
      <w:kern w:val="28"/>
      <w:sz w:val="32"/>
      <w:szCs w:val="32"/>
      <w:lang w:eastAsia="ar-SA" w:bidi="ar-SA"/>
    </w:rPr>
  </w:style>
  <w:style w:type="character" w:customStyle="1" w:styleId="TitoloCarattere">
    <w:name w:val="Titolo Carattere"/>
    <w:link w:val="Titolo"/>
    <w:uiPriority w:val="99"/>
    <w:locked/>
    <w:rsid w:val="001C35B3"/>
    <w:rPr>
      <w:rFonts w:ascii="TheSans-Plain" w:hAnsi="TheSans-Plain"/>
      <w:b/>
      <w:sz w:val="24"/>
    </w:rPr>
  </w:style>
  <w:style w:type="character" w:styleId="Enfasigrassetto">
    <w:name w:val="Strong"/>
    <w:basedOn w:val="Carpredefinitoparagrafo"/>
    <w:uiPriority w:val="99"/>
    <w:qFormat/>
    <w:rsid w:val="001C35B3"/>
    <w:rPr>
      <w:rFonts w:cs="Times New Roman"/>
      <w:b/>
    </w:rPr>
  </w:style>
  <w:style w:type="character" w:customStyle="1" w:styleId="Titolo5Carattere">
    <w:name w:val="Titolo 5 Carattere"/>
    <w:link w:val="Titolo5"/>
    <w:uiPriority w:val="99"/>
    <w:locked/>
    <w:rsid w:val="002E518B"/>
    <w:rPr>
      <w:b/>
      <w:sz w:val="28"/>
      <w:lang w:val="it-IT" w:eastAsia="it-IT"/>
    </w:rPr>
  </w:style>
  <w:style w:type="paragraph" w:customStyle="1" w:styleId="NormaleWeb3">
    <w:name w:val="Normale (Web)3"/>
    <w:basedOn w:val="Normale"/>
    <w:uiPriority w:val="99"/>
    <w:rsid w:val="002E518B"/>
    <w:pPr>
      <w:suppressAutoHyphens w:val="0"/>
      <w:spacing w:before="150" w:line="336" w:lineRule="atLeast"/>
    </w:pPr>
    <w:rPr>
      <w:rFonts w:ascii="Verdana" w:hAnsi="Verdana"/>
      <w:szCs w:val="24"/>
      <w:lang w:eastAsia="zh-CN"/>
    </w:rPr>
  </w:style>
  <w:style w:type="paragraph" w:styleId="Testonotaapidipagina">
    <w:name w:val="footnote text"/>
    <w:basedOn w:val="Normale"/>
    <w:link w:val="TestonotaapidipaginaCarattere"/>
    <w:uiPriority w:val="99"/>
    <w:semiHidden/>
    <w:rsid w:val="00EF37E3"/>
    <w:rPr>
      <w:sz w:val="20"/>
    </w:rPr>
  </w:style>
  <w:style w:type="character" w:customStyle="1" w:styleId="TestonotaapidipaginaCarattere">
    <w:name w:val="Testo nota a piè di pagina Carattere"/>
    <w:basedOn w:val="Carpredefinitoparagrafo"/>
    <w:link w:val="Testonotaapidipagina"/>
    <w:uiPriority w:val="99"/>
    <w:semiHidden/>
    <w:locked/>
    <w:rsid w:val="0036286E"/>
    <w:rPr>
      <w:rFonts w:cs="Times New Roman"/>
      <w:sz w:val="20"/>
      <w:szCs w:val="20"/>
      <w:lang w:eastAsia="ar-SA" w:bidi="ar-SA"/>
    </w:rPr>
  </w:style>
  <w:style w:type="character" w:styleId="Rimandonotaapidipagina">
    <w:name w:val="footnote reference"/>
    <w:basedOn w:val="Carpredefinitoparagrafo"/>
    <w:uiPriority w:val="99"/>
    <w:semiHidden/>
    <w:rsid w:val="00EF37E3"/>
    <w:rPr>
      <w:rFonts w:cs="Times New Roman"/>
      <w:vertAlign w:val="superscript"/>
    </w:rPr>
  </w:style>
  <w:style w:type="character" w:styleId="Numeropagina">
    <w:name w:val="page number"/>
    <w:basedOn w:val="Carpredefinitoparagrafo"/>
    <w:uiPriority w:val="99"/>
    <w:rsid w:val="00FF14EC"/>
    <w:rPr>
      <w:rFonts w:cs="Times New Roman"/>
    </w:rPr>
  </w:style>
  <w:style w:type="paragraph" w:styleId="Testonotadichiusura">
    <w:name w:val="endnote text"/>
    <w:basedOn w:val="Normale"/>
    <w:link w:val="TestonotadichiusuraCarattere"/>
    <w:uiPriority w:val="99"/>
    <w:semiHidden/>
    <w:rsid w:val="00456343"/>
    <w:pPr>
      <w:suppressAutoHyphens w:val="0"/>
      <w:jc w:val="left"/>
    </w:pPr>
    <w:rPr>
      <w:rFonts w:ascii="Cambria" w:eastAsia="MS ??" w:hAnsi="Cambria"/>
      <w:sz w:val="20"/>
      <w:lang w:eastAsia="en-US"/>
    </w:rPr>
  </w:style>
  <w:style w:type="character" w:customStyle="1" w:styleId="TestonotadichiusuraCarattere">
    <w:name w:val="Testo nota di chiusura Carattere"/>
    <w:basedOn w:val="Carpredefinitoparagrafo"/>
    <w:link w:val="Testonotadichiusura"/>
    <w:uiPriority w:val="99"/>
    <w:semiHidden/>
    <w:locked/>
    <w:rsid w:val="0036286E"/>
    <w:rPr>
      <w:rFonts w:cs="Times New Roman"/>
      <w:sz w:val="20"/>
      <w:szCs w:val="20"/>
      <w:lang w:eastAsia="ar-SA" w:bidi="ar-SA"/>
    </w:rPr>
  </w:style>
  <w:style w:type="character" w:styleId="Rimandonotadichiusura">
    <w:name w:val="endnote reference"/>
    <w:basedOn w:val="Carpredefinitoparagrafo"/>
    <w:uiPriority w:val="99"/>
    <w:semiHidden/>
    <w:rsid w:val="004563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9506">
      <w:marLeft w:val="0"/>
      <w:marRight w:val="0"/>
      <w:marTop w:val="0"/>
      <w:marBottom w:val="0"/>
      <w:divBdr>
        <w:top w:val="none" w:sz="0" w:space="0" w:color="auto"/>
        <w:left w:val="none" w:sz="0" w:space="0" w:color="auto"/>
        <w:bottom w:val="none" w:sz="0" w:space="0" w:color="auto"/>
        <w:right w:val="none" w:sz="0" w:space="0" w:color="auto"/>
      </w:divBdr>
      <w:divsChild>
        <w:div w:id="476069504">
          <w:marLeft w:val="0"/>
          <w:marRight w:val="0"/>
          <w:marTop w:val="0"/>
          <w:marBottom w:val="0"/>
          <w:divBdr>
            <w:top w:val="none" w:sz="0" w:space="0" w:color="auto"/>
            <w:left w:val="none" w:sz="0" w:space="0" w:color="auto"/>
            <w:bottom w:val="none" w:sz="0" w:space="0" w:color="auto"/>
            <w:right w:val="none" w:sz="0" w:space="0" w:color="auto"/>
          </w:divBdr>
        </w:div>
        <w:div w:id="476069510">
          <w:marLeft w:val="0"/>
          <w:marRight w:val="0"/>
          <w:marTop w:val="0"/>
          <w:marBottom w:val="0"/>
          <w:divBdr>
            <w:top w:val="none" w:sz="0" w:space="0" w:color="auto"/>
            <w:left w:val="none" w:sz="0" w:space="0" w:color="auto"/>
            <w:bottom w:val="none" w:sz="0" w:space="0" w:color="auto"/>
            <w:right w:val="none" w:sz="0" w:space="0" w:color="auto"/>
          </w:divBdr>
        </w:div>
      </w:divsChild>
    </w:div>
    <w:div w:id="476069509">
      <w:marLeft w:val="0"/>
      <w:marRight w:val="0"/>
      <w:marTop w:val="0"/>
      <w:marBottom w:val="0"/>
      <w:divBdr>
        <w:top w:val="none" w:sz="0" w:space="0" w:color="auto"/>
        <w:left w:val="none" w:sz="0" w:space="0" w:color="auto"/>
        <w:bottom w:val="none" w:sz="0" w:space="0" w:color="auto"/>
        <w:right w:val="none" w:sz="0" w:space="0" w:color="auto"/>
      </w:divBdr>
    </w:div>
    <w:div w:id="476069511">
      <w:marLeft w:val="0"/>
      <w:marRight w:val="0"/>
      <w:marTop w:val="0"/>
      <w:marBottom w:val="0"/>
      <w:divBdr>
        <w:top w:val="none" w:sz="0" w:space="0" w:color="auto"/>
        <w:left w:val="none" w:sz="0" w:space="0" w:color="auto"/>
        <w:bottom w:val="none" w:sz="0" w:space="0" w:color="auto"/>
        <w:right w:val="none" w:sz="0" w:space="0" w:color="auto"/>
      </w:divBdr>
    </w:div>
    <w:div w:id="476069513">
      <w:marLeft w:val="0"/>
      <w:marRight w:val="0"/>
      <w:marTop w:val="0"/>
      <w:marBottom w:val="0"/>
      <w:divBdr>
        <w:top w:val="none" w:sz="0" w:space="0" w:color="auto"/>
        <w:left w:val="none" w:sz="0" w:space="0" w:color="auto"/>
        <w:bottom w:val="none" w:sz="0" w:space="0" w:color="auto"/>
        <w:right w:val="none" w:sz="0" w:space="0" w:color="auto"/>
      </w:divBdr>
      <w:divsChild>
        <w:div w:id="476069503">
          <w:marLeft w:val="0"/>
          <w:marRight w:val="0"/>
          <w:marTop w:val="0"/>
          <w:marBottom w:val="0"/>
          <w:divBdr>
            <w:top w:val="none" w:sz="0" w:space="0" w:color="auto"/>
            <w:left w:val="none" w:sz="0" w:space="0" w:color="auto"/>
            <w:bottom w:val="none" w:sz="0" w:space="0" w:color="auto"/>
            <w:right w:val="none" w:sz="0" w:space="0" w:color="auto"/>
          </w:divBdr>
        </w:div>
        <w:div w:id="476069505">
          <w:marLeft w:val="0"/>
          <w:marRight w:val="0"/>
          <w:marTop w:val="0"/>
          <w:marBottom w:val="0"/>
          <w:divBdr>
            <w:top w:val="none" w:sz="0" w:space="0" w:color="auto"/>
            <w:left w:val="none" w:sz="0" w:space="0" w:color="auto"/>
            <w:bottom w:val="none" w:sz="0" w:space="0" w:color="auto"/>
            <w:right w:val="none" w:sz="0" w:space="0" w:color="auto"/>
          </w:divBdr>
        </w:div>
        <w:div w:id="476069507">
          <w:marLeft w:val="0"/>
          <w:marRight w:val="0"/>
          <w:marTop w:val="0"/>
          <w:marBottom w:val="0"/>
          <w:divBdr>
            <w:top w:val="none" w:sz="0" w:space="0" w:color="auto"/>
            <w:left w:val="none" w:sz="0" w:space="0" w:color="auto"/>
            <w:bottom w:val="none" w:sz="0" w:space="0" w:color="auto"/>
            <w:right w:val="none" w:sz="0" w:space="0" w:color="auto"/>
          </w:divBdr>
        </w:div>
        <w:div w:id="476069508">
          <w:marLeft w:val="0"/>
          <w:marRight w:val="0"/>
          <w:marTop w:val="0"/>
          <w:marBottom w:val="0"/>
          <w:divBdr>
            <w:top w:val="none" w:sz="0" w:space="0" w:color="auto"/>
            <w:left w:val="none" w:sz="0" w:space="0" w:color="auto"/>
            <w:bottom w:val="none" w:sz="0" w:space="0" w:color="auto"/>
            <w:right w:val="none" w:sz="0" w:space="0" w:color="auto"/>
          </w:divBdr>
        </w:div>
        <w:div w:id="476069512">
          <w:marLeft w:val="0"/>
          <w:marRight w:val="0"/>
          <w:marTop w:val="0"/>
          <w:marBottom w:val="0"/>
          <w:divBdr>
            <w:top w:val="none" w:sz="0" w:space="0" w:color="auto"/>
            <w:left w:val="none" w:sz="0" w:space="0" w:color="auto"/>
            <w:bottom w:val="none" w:sz="0" w:space="0" w:color="auto"/>
            <w:right w:val="none" w:sz="0" w:space="0" w:color="auto"/>
          </w:divBdr>
        </w:div>
      </w:divsChild>
    </w:div>
    <w:div w:id="476069518">
      <w:marLeft w:val="0"/>
      <w:marRight w:val="0"/>
      <w:marTop w:val="0"/>
      <w:marBottom w:val="0"/>
      <w:divBdr>
        <w:top w:val="none" w:sz="0" w:space="0" w:color="auto"/>
        <w:left w:val="none" w:sz="0" w:space="0" w:color="auto"/>
        <w:bottom w:val="none" w:sz="0" w:space="0" w:color="auto"/>
        <w:right w:val="none" w:sz="0" w:space="0" w:color="auto"/>
      </w:divBdr>
      <w:divsChild>
        <w:div w:id="476069519">
          <w:marLeft w:val="0"/>
          <w:marRight w:val="0"/>
          <w:marTop w:val="0"/>
          <w:marBottom w:val="0"/>
          <w:divBdr>
            <w:top w:val="none" w:sz="0" w:space="0" w:color="auto"/>
            <w:left w:val="none" w:sz="0" w:space="0" w:color="auto"/>
            <w:bottom w:val="none" w:sz="0" w:space="0" w:color="auto"/>
            <w:right w:val="none" w:sz="0" w:space="0" w:color="auto"/>
          </w:divBdr>
          <w:divsChild>
            <w:div w:id="476069516">
              <w:marLeft w:val="0"/>
              <w:marRight w:val="0"/>
              <w:marTop w:val="0"/>
              <w:marBottom w:val="0"/>
              <w:divBdr>
                <w:top w:val="none" w:sz="0" w:space="0" w:color="auto"/>
                <w:left w:val="none" w:sz="0" w:space="0" w:color="auto"/>
                <w:bottom w:val="none" w:sz="0" w:space="0" w:color="auto"/>
                <w:right w:val="none" w:sz="0" w:space="0" w:color="auto"/>
              </w:divBdr>
              <w:divsChild>
                <w:div w:id="476069514">
                  <w:marLeft w:val="0"/>
                  <w:marRight w:val="0"/>
                  <w:marTop w:val="0"/>
                  <w:marBottom w:val="0"/>
                  <w:divBdr>
                    <w:top w:val="none" w:sz="0" w:space="0" w:color="auto"/>
                    <w:left w:val="none" w:sz="0" w:space="0" w:color="auto"/>
                    <w:bottom w:val="none" w:sz="0" w:space="0" w:color="auto"/>
                    <w:right w:val="none" w:sz="0" w:space="0" w:color="auto"/>
                  </w:divBdr>
                  <w:divsChild>
                    <w:div w:id="476069517">
                      <w:marLeft w:val="0"/>
                      <w:marRight w:val="0"/>
                      <w:marTop w:val="0"/>
                      <w:marBottom w:val="0"/>
                      <w:divBdr>
                        <w:top w:val="none" w:sz="0" w:space="0" w:color="auto"/>
                        <w:left w:val="none" w:sz="0" w:space="0" w:color="auto"/>
                        <w:bottom w:val="none" w:sz="0" w:space="0" w:color="auto"/>
                        <w:right w:val="none" w:sz="0" w:space="0" w:color="auto"/>
                      </w:divBdr>
                      <w:divsChild>
                        <w:div w:id="4760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4europ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ocolare.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ocol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7C1B-757E-481A-8436-92D991D3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3219</Characters>
  <Application>Microsoft Office Word</Application>
  <DocSecurity>0</DocSecurity>
  <Lines>26</Lines>
  <Paragraphs>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Chiara Lubich e la pace</vt:lpstr>
      <vt:lpstr>Chiara Lubich e la pace</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Chiara Lubich e la pace</dc:title>
  <dc:subject>Comunicato Stampa - 11 marzo 2016</dc:subject>
  <dc:creator>SIF</dc:creator>
  <cp:keywords/>
  <dc:description>originale in italiano</dc:description>
  <cp:lastModifiedBy>focfempd</cp:lastModifiedBy>
  <cp:revision>3</cp:revision>
  <cp:lastPrinted>2016-03-11T09:00:00Z</cp:lastPrinted>
  <dcterms:created xsi:type="dcterms:W3CDTF">2016-05-08T18:50:00Z</dcterms:created>
  <dcterms:modified xsi:type="dcterms:W3CDTF">2016-05-08T18:50:00Z</dcterms:modified>
</cp:coreProperties>
</file>